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8DD" w:rsidRDefault="005D1199">
      <w:pPr>
        <w:spacing w:line="360" w:lineRule="auto"/>
        <w:jc w:val="center"/>
      </w:pPr>
      <w:r>
        <w:rPr>
          <w:rFonts w:ascii="Arial" w:hAnsi="Arial" w:cs="Arial"/>
          <w:b/>
          <w:bCs/>
        </w:rPr>
        <w:t>CONSELHO ADMINISTRATIVO – GESTÃO 2017-2020</w:t>
      </w:r>
    </w:p>
    <w:p w:rsidR="00E978DD" w:rsidRDefault="005D1199">
      <w:pPr>
        <w:spacing w:line="360" w:lineRule="auto"/>
        <w:jc w:val="center"/>
      </w:pPr>
      <w:r>
        <w:rPr>
          <w:rFonts w:ascii="Arial" w:hAnsi="Arial" w:cs="Arial"/>
          <w:b/>
          <w:bCs/>
        </w:rPr>
        <w:t>ATA DA ASSEMBLEIA ORDINÁRIA DE 1</w:t>
      </w:r>
      <w:r w:rsidR="003D3BD8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/</w:t>
      </w:r>
      <w:r w:rsidR="003D3BD8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>/2018</w:t>
      </w:r>
    </w:p>
    <w:p w:rsidR="00E978DD" w:rsidRPr="004331D8" w:rsidRDefault="005D11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3D3BD8">
        <w:rPr>
          <w:rFonts w:ascii="Arial" w:hAnsi="Arial" w:cs="Arial"/>
        </w:rPr>
        <w:t>dezessete</w:t>
      </w:r>
      <w:r>
        <w:rPr>
          <w:rFonts w:ascii="Arial" w:hAnsi="Arial" w:cs="Arial"/>
        </w:rPr>
        <w:t xml:space="preserve"> dias do mês de </w:t>
      </w:r>
      <w:r w:rsidR="003D3BD8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do ano de dois mil e dezoito, às nove horas e </w:t>
      </w:r>
      <w:r w:rsidR="003D3BD8">
        <w:rPr>
          <w:rFonts w:ascii="Arial" w:hAnsi="Arial" w:cs="Arial"/>
        </w:rPr>
        <w:t>dezenove</w:t>
      </w:r>
      <w:r>
        <w:rPr>
          <w:rFonts w:ascii="Arial" w:hAnsi="Arial" w:cs="Arial"/>
        </w:rPr>
        <w:t xml:space="preserve"> minutos, reuniram-se, em segunda convocação, no Auditório do IPREF, sito à Rua do Rosário, 226, 3º andar – Vila </w:t>
      </w:r>
      <w:proofErr w:type="spellStart"/>
      <w:r>
        <w:rPr>
          <w:rFonts w:ascii="Arial" w:hAnsi="Arial" w:cs="Arial"/>
        </w:rPr>
        <w:t>Camargos</w:t>
      </w:r>
      <w:proofErr w:type="spellEnd"/>
      <w:r>
        <w:rPr>
          <w:rFonts w:ascii="Arial" w:hAnsi="Arial" w:cs="Arial"/>
        </w:rPr>
        <w:t xml:space="preserve">, Guarulhos/SP, os membros do Conselho Administrativo do IPREF (Gestão 2017-2020) para Assembleia Ordinária. Estavam presentes </w:t>
      </w:r>
      <w:r>
        <w:rPr>
          <w:rFonts w:ascii="Arial" w:hAnsi="Arial" w:cs="Arial"/>
          <w:b/>
          <w:bCs/>
        </w:rPr>
        <w:t>(I) dentre os indicados pelo Executivo Municipal</w:t>
      </w:r>
      <w:r>
        <w:rPr>
          <w:rFonts w:ascii="Arial" w:hAnsi="Arial" w:cs="Arial"/>
        </w:rPr>
        <w:t xml:space="preserve">, os conselheiros </w:t>
      </w:r>
      <w:r>
        <w:rPr>
          <w:rFonts w:ascii="Arial" w:hAnsi="Arial" w:cs="Arial"/>
          <w:b/>
          <w:bCs/>
        </w:rPr>
        <w:t>titulares</w:t>
      </w:r>
      <w:r>
        <w:rPr>
          <w:rFonts w:ascii="Arial" w:hAnsi="Arial" w:cs="Arial"/>
        </w:rPr>
        <w:t xml:space="preserve"> Claudia Regina Carapeta (IPREF), Henrique Lameirão Cintra (PMG)</w:t>
      </w:r>
      <w:r w:rsidR="009B7F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Márcio Rodolfo de Oliveira Alves (PMG)</w:t>
      </w:r>
      <w:r w:rsidR="009B7FC1">
        <w:rPr>
          <w:rFonts w:ascii="Arial" w:hAnsi="Arial" w:cs="Arial"/>
        </w:rPr>
        <w:t xml:space="preserve"> e Ricardo Beires (SAAE)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(II) dentre os servidores eleitos</w:t>
      </w:r>
      <w:r>
        <w:rPr>
          <w:rFonts w:ascii="Arial" w:hAnsi="Arial" w:cs="Arial"/>
        </w:rPr>
        <w:t xml:space="preserve">, os conselheiros </w:t>
      </w:r>
      <w:r>
        <w:rPr>
          <w:rFonts w:ascii="Arial" w:hAnsi="Arial" w:cs="Arial"/>
          <w:b/>
          <w:bCs/>
        </w:rPr>
        <w:t>titulares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Amilcar</w:t>
      </w:r>
      <w:proofErr w:type="spellEnd"/>
      <w:r>
        <w:rPr>
          <w:rFonts w:ascii="Arial" w:hAnsi="Arial" w:cs="Arial"/>
        </w:rPr>
        <w:t xml:space="preserve"> </w:t>
      </w:r>
      <w:r w:rsidR="007A46B3">
        <w:rPr>
          <w:rFonts w:ascii="Arial" w:hAnsi="Arial" w:cs="Arial"/>
        </w:rPr>
        <w:t>Antônio</w:t>
      </w:r>
      <w:r>
        <w:rPr>
          <w:rFonts w:ascii="Arial" w:hAnsi="Arial" w:cs="Arial"/>
        </w:rPr>
        <w:t xml:space="preserve"> Mesquita </w:t>
      </w:r>
      <w:proofErr w:type="spellStart"/>
      <w:r>
        <w:rPr>
          <w:rFonts w:ascii="Arial" w:hAnsi="Arial" w:cs="Arial"/>
        </w:rPr>
        <w:t>Rizk</w:t>
      </w:r>
      <w:proofErr w:type="spellEnd"/>
      <w:r>
        <w:rPr>
          <w:rFonts w:ascii="Arial" w:hAnsi="Arial" w:cs="Arial"/>
        </w:rPr>
        <w:t xml:space="preserve"> (PMG), Luiz Carlos da Rocha Gonçalves (Inativos), Milton Augusto </w:t>
      </w:r>
      <w:proofErr w:type="spellStart"/>
      <w:r>
        <w:rPr>
          <w:rFonts w:ascii="Arial" w:hAnsi="Arial" w:cs="Arial"/>
        </w:rPr>
        <w:t>Diotti</w:t>
      </w:r>
      <w:proofErr w:type="spellEnd"/>
      <w:r>
        <w:rPr>
          <w:rFonts w:ascii="Arial" w:hAnsi="Arial" w:cs="Arial"/>
        </w:rPr>
        <w:t xml:space="preserve"> José (PMG), Renata Silva Moreira (CMG)</w:t>
      </w:r>
      <w:r w:rsidR="009B7FC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Rogério Tadeu Barbosa Romano (SAAE)</w:t>
      </w:r>
      <w:r w:rsidR="009B7FC1">
        <w:rPr>
          <w:rFonts w:ascii="Arial" w:hAnsi="Arial" w:cs="Arial"/>
        </w:rPr>
        <w:t xml:space="preserve"> e </w:t>
      </w:r>
      <w:proofErr w:type="spellStart"/>
      <w:r w:rsidR="009B7FC1">
        <w:rPr>
          <w:rFonts w:ascii="Arial" w:hAnsi="Arial" w:cs="Arial"/>
        </w:rPr>
        <w:t>Wonderson</w:t>
      </w:r>
      <w:proofErr w:type="spellEnd"/>
      <w:r w:rsidR="009B7FC1">
        <w:rPr>
          <w:rFonts w:ascii="Arial" w:hAnsi="Arial" w:cs="Arial"/>
        </w:rPr>
        <w:t xml:space="preserve"> Moreno.</w:t>
      </w:r>
      <w:r>
        <w:rPr>
          <w:rFonts w:ascii="Arial" w:hAnsi="Arial" w:cs="Arial"/>
        </w:rPr>
        <w:t xml:space="preserve"> Dentre os </w:t>
      </w:r>
      <w:r>
        <w:rPr>
          <w:rFonts w:ascii="Arial" w:hAnsi="Arial" w:cs="Arial"/>
          <w:b/>
          <w:bCs/>
        </w:rPr>
        <w:t>suplentes</w:t>
      </w:r>
      <w:r>
        <w:rPr>
          <w:rFonts w:ascii="Arial" w:hAnsi="Arial" w:cs="Arial"/>
        </w:rPr>
        <w:t xml:space="preserve">, a conselheira Sueli Francisco Lopes Leal (IPREF) substituindo a conselheira Marilene </w:t>
      </w:r>
      <w:proofErr w:type="spellStart"/>
      <w:r>
        <w:rPr>
          <w:rFonts w:ascii="Arial" w:hAnsi="Arial" w:cs="Arial"/>
        </w:rPr>
        <w:t>Cadina</w:t>
      </w:r>
      <w:proofErr w:type="spellEnd"/>
      <w:r>
        <w:rPr>
          <w:rFonts w:ascii="Arial" w:hAnsi="Arial" w:cs="Arial"/>
        </w:rPr>
        <w:t xml:space="preserve"> (PMG).</w:t>
      </w:r>
      <w:r w:rsidR="00D00F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Presente, também, o Presidente do IPREF, Paulo Sérgio Rodrigues Alves, acompanhado do Diretor Administrativo e Financeiro do IPREF, Eduardo Augusto </w:t>
      </w:r>
      <w:proofErr w:type="spellStart"/>
      <w:r>
        <w:rPr>
          <w:rFonts w:ascii="Arial" w:hAnsi="Arial" w:cs="Arial"/>
        </w:rPr>
        <w:t>Reichert</w:t>
      </w:r>
      <w:proofErr w:type="spellEnd"/>
      <w:r>
        <w:rPr>
          <w:rFonts w:ascii="Arial" w:hAnsi="Arial" w:cs="Arial"/>
        </w:rPr>
        <w:t xml:space="preserve">.  </w:t>
      </w:r>
      <w:r w:rsidR="009B7FC1">
        <w:rPr>
          <w:rFonts w:ascii="Arial" w:hAnsi="Arial" w:cs="Arial"/>
        </w:rPr>
        <w:t>Fica registrada a falta justificada da</w:t>
      </w:r>
      <w:r>
        <w:rPr>
          <w:rFonts w:ascii="Arial" w:hAnsi="Arial" w:cs="Arial"/>
        </w:rPr>
        <w:t xml:space="preserve"> conselheir</w:t>
      </w:r>
      <w:r w:rsidR="009B7FC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Marilene Aparecida </w:t>
      </w:r>
      <w:proofErr w:type="spellStart"/>
      <w:r>
        <w:rPr>
          <w:rFonts w:ascii="Arial" w:hAnsi="Arial" w:cs="Arial"/>
        </w:rPr>
        <w:t>Cadina</w:t>
      </w:r>
      <w:proofErr w:type="spellEnd"/>
      <w:r>
        <w:rPr>
          <w:rFonts w:ascii="Arial" w:hAnsi="Arial" w:cs="Arial"/>
        </w:rPr>
        <w:t xml:space="preserve"> (PMG)</w:t>
      </w:r>
      <w:r w:rsidR="009B7FC1">
        <w:rPr>
          <w:rFonts w:ascii="Arial" w:hAnsi="Arial" w:cs="Arial"/>
        </w:rPr>
        <w:t>.</w:t>
      </w:r>
      <w:r w:rsidR="004331D8">
        <w:rPr>
          <w:rFonts w:ascii="Arial" w:hAnsi="Arial" w:cs="Arial"/>
        </w:rPr>
        <w:t xml:space="preserve"> </w:t>
      </w:r>
      <w:r w:rsidR="000529B5">
        <w:rPr>
          <w:rFonts w:ascii="Arial" w:hAnsi="Arial" w:cs="Arial"/>
        </w:rPr>
        <w:t xml:space="preserve">Passando ao </w:t>
      </w:r>
      <w:r w:rsidR="001D1C5A">
        <w:rPr>
          <w:rFonts w:ascii="Arial" w:hAnsi="Arial" w:cs="Arial"/>
          <w:b/>
        </w:rPr>
        <w:t xml:space="preserve">item I </w:t>
      </w:r>
      <w:r w:rsidR="001D1C5A">
        <w:rPr>
          <w:rFonts w:ascii="Arial" w:hAnsi="Arial" w:cs="Arial"/>
        </w:rPr>
        <w:t xml:space="preserve">da pauta – </w:t>
      </w:r>
      <w:r w:rsidR="001D1C5A">
        <w:rPr>
          <w:rFonts w:ascii="Arial" w:hAnsi="Arial" w:cs="Arial"/>
          <w:b/>
        </w:rPr>
        <w:t xml:space="preserve">eleição para Presidente do Conselho Administrativo e </w:t>
      </w:r>
      <w:r w:rsidR="001D1C5A" w:rsidRPr="001D1C5A">
        <w:rPr>
          <w:rFonts w:ascii="Arial" w:hAnsi="Arial" w:cs="Arial"/>
          <w:b/>
        </w:rPr>
        <w:t>Primeiro e Segundo Secretários – 2018/2019</w:t>
      </w:r>
      <w:r w:rsidR="000529B5">
        <w:rPr>
          <w:rFonts w:ascii="Arial" w:hAnsi="Arial" w:cs="Arial"/>
        </w:rPr>
        <w:t xml:space="preserve">, </w:t>
      </w:r>
      <w:r w:rsidR="00BC1A13">
        <w:rPr>
          <w:rFonts w:ascii="Arial" w:hAnsi="Arial" w:cs="Arial"/>
        </w:rPr>
        <w:t>foram</w:t>
      </w:r>
      <w:r w:rsidR="000529B5">
        <w:rPr>
          <w:rFonts w:ascii="Arial" w:hAnsi="Arial" w:cs="Arial"/>
        </w:rPr>
        <w:t xml:space="preserve"> eleito</w:t>
      </w:r>
      <w:r w:rsidR="001D1C5A">
        <w:rPr>
          <w:rFonts w:ascii="Arial" w:hAnsi="Arial" w:cs="Arial"/>
        </w:rPr>
        <w:t>s</w:t>
      </w:r>
      <w:r w:rsidR="000529B5">
        <w:rPr>
          <w:rFonts w:ascii="Arial" w:hAnsi="Arial" w:cs="Arial"/>
        </w:rPr>
        <w:t xml:space="preserve"> por aclamação</w:t>
      </w:r>
      <w:r w:rsidR="001D1C5A">
        <w:rPr>
          <w:rFonts w:ascii="Arial" w:hAnsi="Arial" w:cs="Arial"/>
        </w:rPr>
        <w:t>:</w:t>
      </w:r>
      <w:r w:rsidR="000529B5">
        <w:rPr>
          <w:rFonts w:ascii="Arial" w:hAnsi="Arial" w:cs="Arial"/>
        </w:rPr>
        <w:t xml:space="preserve"> o conselheiro Sr. Luiz Carlos da Rocha Gonçalves para o cargo de Presidente</w:t>
      </w:r>
      <w:r w:rsidR="001D1C5A">
        <w:rPr>
          <w:rFonts w:ascii="Arial" w:hAnsi="Arial" w:cs="Arial"/>
        </w:rPr>
        <w:t xml:space="preserve">, a conselheira </w:t>
      </w:r>
      <w:proofErr w:type="spellStart"/>
      <w:r w:rsidR="001D1C5A">
        <w:rPr>
          <w:rFonts w:ascii="Arial" w:hAnsi="Arial" w:cs="Arial"/>
        </w:rPr>
        <w:t>Srª</w:t>
      </w:r>
      <w:proofErr w:type="spellEnd"/>
      <w:r w:rsidR="001D1C5A">
        <w:rPr>
          <w:rFonts w:ascii="Arial" w:hAnsi="Arial" w:cs="Arial"/>
        </w:rPr>
        <w:t xml:space="preserve"> Claudia Regina Carapeta para o cargo de Primeira Secretária e o conselheiro Sr. </w:t>
      </w:r>
      <w:proofErr w:type="spellStart"/>
      <w:r w:rsidR="001D1C5A">
        <w:rPr>
          <w:rFonts w:ascii="Arial" w:hAnsi="Arial" w:cs="Arial"/>
        </w:rPr>
        <w:t>Amilcar</w:t>
      </w:r>
      <w:proofErr w:type="spellEnd"/>
      <w:r w:rsidR="001D1C5A">
        <w:rPr>
          <w:rFonts w:ascii="Arial" w:hAnsi="Arial" w:cs="Arial"/>
        </w:rPr>
        <w:t xml:space="preserve"> </w:t>
      </w:r>
      <w:proofErr w:type="spellStart"/>
      <w:r w:rsidR="001D1C5A">
        <w:rPr>
          <w:rFonts w:ascii="Arial" w:hAnsi="Arial" w:cs="Arial"/>
        </w:rPr>
        <w:t>Antonio</w:t>
      </w:r>
      <w:proofErr w:type="spellEnd"/>
      <w:r w:rsidR="001D1C5A">
        <w:rPr>
          <w:rFonts w:ascii="Arial" w:hAnsi="Arial" w:cs="Arial"/>
        </w:rPr>
        <w:t xml:space="preserve"> Mesquita </w:t>
      </w:r>
      <w:proofErr w:type="spellStart"/>
      <w:r w:rsidR="001D1C5A">
        <w:rPr>
          <w:rFonts w:ascii="Arial" w:hAnsi="Arial" w:cs="Arial"/>
        </w:rPr>
        <w:t>Rizk</w:t>
      </w:r>
      <w:proofErr w:type="spellEnd"/>
      <w:r w:rsidR="001D1C5A">
        <w:rPr>
          <w:rFonts w:ascii="Arial" w:hAnsi="Arial" w:cs="Arial"/>
        </w:rPr>
        <w:t xml:space="preserve"> para o cargo de Segundo Secretário.</w:t>
      </w:r>
      <w:r w:rsidR="004331D8">
        <w:rPr>
          <w:rFonts w:ascii="Arial" w:hAnsi="Arial" w:cs="Arial"/>
        </w:rPr>
        <w:t xml:space="preserve"> </w:t>
      </w:r>
      <w:r w:rsidR="005734EA">
        <w:rPr>
          <w:rFonts w:ascii="Arial" w:hAnsi="Arial" w:cs="Arial"/>
        </w:rPr>
        <w:t xml:space="preserve">Seguindo ao </w:t>
      </w:r>
      <w:r>
        <w:rPr>
          <w:rFonts w:ascii="Arial" w:hAnsi="Arial" w:cs="Arial"/>
          <w:b/>
          <w:bCs/>
        </w:rPr>
        <w:t xml:space="preserve">item </w:t>
      </w:r>
      <w:r w:rsidR="005734EA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</w:rPr>
        <w:t xml:space="preserve"> da pauta – </w:t>
      </w:r>
      <w:r>
        <w:rPr>
          <w:rFonts w:ascii="Arial" w:hAnsi="Arial" w:cs="Arial"/>
          <w:b/>
          <w:bCs/>
        </w:rPr>
        <w:t>leitura e aprovação da ata da assembleia ordinária do dia 1</w:t>
      </w:r>
      <w:r w:rsidR="005734EA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/0</w:t>
      </w:r>
      <w:r w:rsidR="005734EA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/2018</w:t>
      </w:r>
      <w:r>
        <w:rPr>
          <w:rFonts w:ascii="Arial" w:hAnsi="Arial" w:cs="Arial"/>
        </w:rPr>
        <w:t xml:space="preserve"> – a ata foi aprovada. Passando, ao </w:t>
      </w:r>
      <w:r>
        <w:rPr>
          <w:rFonts w:ascii="Arial" w:hAnsi="Arial" w:cs="Arial"/>
          <w:b/>
          <w:bCs/>
        </w:rPr>
        <w:t xml:space="preserve">item </w:t>
      </w:r>
      <w:r w:rsidR="00151FA4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II</w:t>
      </w:r>
      <w:r w:rsidR="00151FA4">
        <w:rPr>
          <w:rFonts w:ascii="Arial" w:hAnsi="Arial" w:cs="Arial"/>
          <w:b/>
          <w:bCs/>
        </w:rPr>
        <w:t xml:space="preserve"> </w:t>
      </w:r>
      <w:r w:rsidR="00151FA4">
        <w:rPr>
          <w:rFonts w:ascii="Arial" w:hAnsi="Arial" w:cs="Arial"/>
          <w:bCs/>
        </w:rPr>
        <w:t xml:space="preserve">da pauta – </w:t>
      </w:r>
      <w:r w:rsidR="00151FA4">
        <w:rPr>
          <w:rFonts w:ascii="Arial" w:hAnsi="Arial" w:cs="Arial"/>
          <w:b/>
          <w:bCs/>
        </w:rPr>
        <w:t>apresentação do relatório referente ao Ofício nº 44/2018 – C.A.  IPREF,</w:t>
      </w:r>
      <w:r>
        <w:rPr>
          <w:rFonts w:ascii="Arial" w:hAnsi="Arial" w:cs="Arial"/>
          <w:b/>
          <w:bCs/>
        </w:rPr>
        <w:t xml:space="preserve"> </w:t>
      </w:r>
      <w:r w:rsidR="003265B3">
        <w:rPr>
          <w:rFonts w:ascii="Arial" w:hAnsi="Arial" w:cs="Arial"/>
          <w:bCs/>
        </w:rPr>
        <w:t>o presente relatório</w:t>
      </w:r>
      <w:r w:rsidR="008B0F4B">
        <w:rPr>
          <w:rFonts w:ascii="Arial" w:hAnsi="Arial" w:cs="Arial"/>
          <w:bCs/>
        </w:rPr>
        <w:t xml:space="preserve"> em anexo, trata </w:t>
      </w:r>
      <w:r w:rsidR="00690F66">
        <w:rPr>
          <w:rFonts w:ascii="Arial" w:hAnsi="Arial" w:cs="Arial"/>
          <w:bCs/>
        </w:rPr>
        <w:t xml:space="preserve">das informações relativas aos gastos com pessoal do IPREF, nos dois centros de custos, RPPS e IPREF/SAÚDE. A elaboração do mesmo, </w:t>
      </w:r>
      <w:r w:rsidR="00E74CF2">
        <w:rPr>
          <w:rFonts w:ascii="Arial" w:hAnsi="Arial" w:cs="Arial"/>
          <w:bCs/>
        </w:rPr>
        <w:t xml:space="preserve">foi </w:t>
      </w:r>
      <w:r w:rsidR="00690F66">
        <w:rPr>
          <w:rFonts w:ascii="Arial" w:hAnsi="Arial" w:cs="Arial"/>
          <w:bCs/>
        </w:rPr>
        <w:t xml:space="preserve">realizada pelo </w:t>
      </w:r>
      <w:r w:rsidR="003265B3">
        <w:rPr>
          <w:rFonts w:ascii="Arial" w:hAnsi="Arial" w:cs="Arial"/>
          <w:bCs/>
        </w:rPr>
        <w:t xml:space="preserve">Conselheiro </w:t>
      </w:r>
      <w:r w:rsidR="003265B3">
        <w:rPr>
          <w:rFonts w:ascii="Arial" w:hAnsi="Arial" w:cs="Arial"/>
        </w:rPr>
        <w:t>Henrique Lameirão Cintra (PMG)</w:t>
      </w:r>
      <w:r w:rsidR="003265B3">
        <w:rPr>
          <w:rFonts w:ascii="Arial" w:hAnsi="Arial" w:cs="Arial"/>
          <w:bCs/>
        </w:rPr>
        <w:t>, que efetuou a respectiva leitura</w:t>
      </w:r>
      <w:r w:rsidR="00E74CF2">
        <w:rPr>
          <w:rFonts w:ascii="Arial" w:hAnsi="Arial" w:cs="Arial"/>
          <w:bCs/>
        </w:rPr>
        <w:t>: não existe servidor cedido pelo IPREF a outros órgãos</w:t>
      </w:r>
      <w:r w:rsidR="00BD3E4B">
        <w:rPr>
          <w:rFonts w:ascii="Arial" w:hAnsi="Arial" w:cs="Arial"/>
          <w:bCs/>
        </w:rPr>
        <w:t>,</w:t>
      </w:r>
      <w:r w:rsidR="00E74CF2">
        <w:rPr>
          <w:rFonts w:ascii="Arial" w:hAnsi="Arial" w:cs="Arial"/>
          <w:bCs/>
        </w:rPr>
        <w:t xml:space="preserve"> e a PMG cedeu oito servidores ao Instituto; o IPREF tem quarenta e sete servidores, dos quais dez ocupam cargo em comissão de </w:t>
      </w:r>
      <w:r w:rsidR="00690F66">
        <w:rPr>
          <w:rFonts w:ascii="Arial" w:hAnsi="Arial" w:cs="Arial"/>
          <w:bCs/>
        </w:rPr>
        <w:t xml:space="preserve">livre provimento, os estatutários e os comissionados pertencem ao centro de custos do RPPS e os celetistas ao centro de custos do IPREF/SAÚDE; há </w:t>
      </w:r>
      <w:r w:rsidR="00E74CF2">
        <w:rPr>
          <w:rFonts w:ascii="Arial" w:hAnsi="Arial" w:cs="Arial"/>
          <w:bCs/>
        </w:rPr>
        <w:t>sete</w:t>
      </w:r>
      <w:r w:rsidR="00690F66">
        <w:rPr>
          <w:rFonts w:ascii="Arial" w:hAnsi="Arial" w:cs="Arial"/>
          <w:bCs/>
        </w:rPr>
        <w:t xml:space="preserve"> </w:t>
      </w:r>
      <w:r w:rsidR="00E74CF2">
        <w:rPr>
          <w:rFonts w:ascii="Arial" w:hAnsi="Arial" w:cs="Arial"/>
          <w:bCs/>
        </w:rPr>
        <w:t>estagiários bolsistas</w:t>
      </w:r>
      <w:r w:rsidR="00690F66">
        <w:rPr>
          <w:rFonts w:ascii="Arial" w:hAnsi="Arial" w:cs="Arial"/>
          <w:bCs/>
        </w:rPr>
        <w:t>, sendo três pertencentes ao cen</w:t>
      </w:r>
      <w:r w:rsidR="00BD3E4B">
        <w:rPr>
          <w:rFonts w:ascii="Arial" w:hAnsi="Arial" w:cs="Arial"/>
          <w:bCs/>
        </w:rPr>
        <w:t>tro de custos do RPPS e quatro a</w:t>
      </w:r>
      <w:r w:rsidR="00690F66">
        <w:rPr>
          <w:rFonts w:ascii="Arial" w:hAnsi="Arial" w:cs="Arial"/>
          <w:bCs/>
        </w:rPr>
        <w:t>o IPREF/SAÚDE</w:t>
      </w:r>
      <w:r w:rsidR="00BD3E4B">
        <w:rPr>
          <w:rFonts w:ascii="Arial" w:hAnsi="Arial" w:cs="Arial"/>
          <w:bCs/>
        </w:rPr>
        <w:t xml:space="preserve">; a taxa de administração de 2% com base no exercício financeiro de 2017 foi na ordem de  R$ 6.411.665,62 (seis milhões, quatrocentos e onze mil, seiscentos e sessenta e cinco reais e sessenta e dois centavos). As conclusões levantadas pelo Conselheiro Henrique Lameirão foram as seguintes: o número de cargos de livre provimento em comissão (dez), ultrapassa o previsto na Lei Municipal n. 7.550/2017, que em seu artigo 194 limita a 7,5% (sete e meio </w:t>
      </w:r>
      <w:proofErr w:type="spellStart"/>
      <w:r w:rsidR="00BD3E4B">
        <w:rPr>
          <w:rFonts w:ascii="Arial" w:hAnsi="Arial" w:cs="Arial"/>
          <w:bCs/>
        </w:rPr>
        <w:t>porcento</w:t>
      </w:r>
      <w:proofErr w:type="spellEnd"/>
      <w:r w:rsidR="00BD3E4B">
        <w:rPr>
          <w:rFonts w:ascii="Arial" w:hAnsi="Arial" w:cs="Arial"/>
          <w:bCs/>
        </w:rPr>
        <w:t>) do total de cargos</w:t>
      </w:r>
      <w:r w:rsidR="00D55656">
        <w:rPr>
          <w:rFonts w:ascii="Arial" w:hAnsi="Arial" w:cs="Arial"/>
          <w:bCs/>
        </w:rPr>
        <w:t xml:space="preserve">; os vencimentos dos cargos técnicos (auditor médico, contador, procurador, </w:t>
      </w:r>
      <w:proofErr w:type="spellStart"/>
      <w:r w:rsidR="00D55656">
        <w:rPr>
          <w:rFonts w:ascii="Arial" w:hAnsi="Arial" w:cs="Arial"/>
          <w:bCs/>
        </w:rPr>
        <w:t>etc</w:t>
      </w:r>
      <w:proofErr w:type="spellEnd"/>
      <w:r w:rsidR="00D55656">
        <w:rPr>
          <w:rFonts w:ascii="Arial" w:hAnsi="Arial" w:cs="Arial"/>
          <w:bCs/>
        </w:rPr>
        <w:t xml:space="preserve">) não são atrativos ao ponto de manter os profissionais por longa data no Instituto; as “despesas totais” do RPPS </w:t>
      </w:r>
      <w:r w:rsidR="00207FE9">
        <w:rPr>
          <w:rFonts w:ascii="Arial" w:hAnsi="Arial" w:cs="Arial"/>
          <w:bCs/>
        </w:rPr>
        <w:t xml:space="preserve">referentes </w:t>
      </w:r>
      <w:r w:rsidR="00207FE9">
        <w:rPr>
          <w:rFonts w:ascii="Arial" w:hAnsi="Arial" w:cs="Arial"/>
          <w:bCs/>
        </w:rPr>
        <w:lastRenderedPageBreak/>
        <w:t xml:space="preserve">aos meses de março, junho, julho e agosto de 2018 ficaram abaixo de R$ 534 mil mensais, portanto, dentro do limite de 2% (dois por </w:t>
      </w:r>
      <w:proofErr w:type="spellStart"/>
      <w:r w:rsidR="00207FE9">
        <w:rPr>
          <w:rFonts w:ascii="Arial" w:hAnsi="Arial" w:cs="Arial"/>
          <w:bCs/>
        </w:rPr>
        <w:t>porcento</w:t>
      </w:r>
      <w:proofErr w:type="spellEnd"/>
      <w:r w:rsidR="00207FE9">
        <w:rPr>
          <w:rFonts w:ascii="Arial" w:hAnsi="Arial" w:cs="Arial"/>
          <w:bCs/>
        </w:rPr>
        <w:t xml:space="preserve">) previsto no artigo 15 da Portaria MPS n. 402/2008; e que o § 5º do artigo 15 da Portaria MPS n. 402/2008 deverá ser observado quanto ao rateio do aluguel do imóvel. </w:t>
      </w:r>
      <w:r w:rsidR="00FE3F75">
        <w:rPr>
          <w:rFonts w:ascii="Arial" w:hAnsi="Arial" w:cs="Arial"/>
          <w:bCs/>
        </w:rPr>
        <w:t xml:space="preserve">Diante de todo o exposto, o Conselheiro Henrique destacou que não há Lei especifica limitando o número de comissionados no Instituto, e que de acordo com a Lei Municipal 7.550/2017, o número correto de comissionados seriam quatro. </w:t>
      </w:r>
      <w:r w:rsidR="00FC20F4">
        <w:rPr>
          <w:rFonts w:ascii="Arial" w:hAnsi="Arial" w:cs="Arial"/>
          <w:bCs/>
        </w:rPr>
        <w:t xml:space="preserve">O presidente do IPREF </w:t>
      </w:r>
      <w:r w:rsidR="007E79EE">
        <w:rPr>
          <w:rFonts w:ascii="Arial" w:hAnsi="Arial" w:cs="Arial"/>
          <w:bCs/>
        </w:rPr>
        <w:t xml:space="preserve">Sr. </w:t>
      </w:r>
      <w:r w:rsidR="00FC20F4">
        <w:rPr>
          <w:rFonts w:ascii="Arial" w:hAnsi="Arial" w:cs="Arial"/>
        </w:rPr>
        <w:t>Paulo Sérgio Rodrigues Alves</w:t>
      </w:r>
      <w:r w:rsidR="00FC20F4">
        <w:rPr>
          <w:rFonts w:ascii="Arial" w:hAnsi="Arial" w:cs="Arial"/>
          <w:bCs/>
        </w:rPr>
        <w:t xml:space="preserve">, disse que a referida legislação não se aplica ao IPREF e mencionou as Leis </w:t>
      </w:r>
      <w:r w:rsidR="00695269">
        <w:rPr>
          <w:rFonts w:ascii="Arial" w:hAnsi="Arial" w:cs="Arial"/>
          <w:bCs/>
        </w:rPr>
        <w:t>Municipais 4288</w:t>
      </w:r>
      <w:r w:rsidR="00FC20F4">
        <w:rPr>
          <w:rFonts w:ascii="Arial" w:hAnsi="Arial" w:cs="Arial"/>
          <w:bCs/>
        </w:rPr>
        <w:t>/199</w:t>
      </w:r>
      <w:r w:rsidR="00695269">
        <w:rPr>
          <w:rFonts w:ascii="Arial" w:hAnsi="Arial" w:cs="Arial"/>
          <w:bCs/>
        </w:rPr>
        <w:t>3</w:t>
      </w:r>
      <w:r w:rsidR="00FC20F4">
        <w:rPr>
          <w:rFonts w:ascii="Arial" w:hAnsi="Arial" w:cs="Arial"/>
          <w:bCs/>
        </w:rPr>
        <w:t xml:space="preserve"> e 7023/2012 (em anexo), que trata</w:t>
      </w:r>
      <w:r w:rsidR="00C15FBB">
        <w:rPr>
          <w:rFonts w:ascii="Arial" w:hAnsi="Arial" w:cs="Arial"/>
          <w:bCs/>
        </w:rPr>
        <w:t>m</w:t>
      </w:r>
      <w:r w:rsidR="00FC20F4">
        <w:rPr>
          <w:rFonts w:ascii="Arial" w:hAnsi="Arial" w:cs="Arial"/>
          <w:bCs/>
        </w:rPr>
        <w:t xml:space="preserve"> da estrutura administrativa organizacional do IPREF. </w:t>
      </w:r>
      <w:r w:rsidR="007E79EE">
        <w:rPr>
          <w:rFonts w:ascii="Arial" w:hAnsi="Arial" w:cs="Arial"/>
          <w:bCs/>
        </w:rPr>
        <w:t>Com relação aos vencimentos dos cargos técnicos, o presidente do IPREF, disse que está em estudo uma revisão geral, desde que, o orçamento comporte. No que tangue</w:t>
      </w:r>
      <w:r w:rsidR="00FE2645">
        <w:rPr>
          <w:rFonts w:ascii="Arial" w:hAnsi="Arial" w:cs="Arial"/>
          <w:bCs/>
        </w:rPr>
        <w:t xml:space="preserve"> o</w:t>
      </w:r>
      <w:r w:rsidR="007E79EE">
        <w:rPr>
          <w:rFonts w:ascii="Arial" w:hAnsi="Arial" w:cs="Arial"/>
          <w:bCs/>
        </w:rPr>
        <w:t xml:space="preserve"> § 5º do artigo 15 da Portaria MPS n. 402/2008, referente ao rateio do aluguel do imóvel, o Diretor do IPREF Sr. </w:t>
      </w:r>
      <w:r w:rsidR="007E79EE">
        <w:rPr>
          <w:rFonts w:ascii="Arial" w:hAnsi="Arial" w:cs="Arial"/>
        </w:rPr>
        <w:t xml:space="preserve">Eduardo Augusto </w:t>
      </w:r>
      <w:proofErr w:type="spellStart"/>
      <w:r w:rsidR="007E79EE">
        <w:rPr>
          <w:rFonts w:ascii="Arial" w:hAnsi="Arial" w:cs="Arial"/>
        </w:rPr>
        <w:t>Reichert</w:t>
      </w:r>
      <w:proofErr w:type="spellEnd"/>
      <w:r w:rsidR="007E79EE">
        <w:rPr>
          <w:rFonts w:ascii="Arial" w:hAnsi="Arial" w:cs="Arial"/>
        </w:rPr>
        <w:t xml:space="preserve"> mencionou que na segunda metade do ano, quem pagará o aluguel será o centro de custos da SAÚDE, e que no próximo ano pretende chegar a proporção de 50% no RPPS, e 50% na SAÚDE.</w:t>
      </w:r>
      <w:r w:rsidR="000451A5">
        <w:rPr>
          <w:rFonts w:ascii="Arial" w:hAnsi="Arial" w:cs="Arial"/>
        </w:rPr>
        <w:t xml:space="preserve"> O presidente do Conselho Sr. Luiz Carlos da Rocha Gonçalves, finalizou dizendo que os gastos com pessoal e a taxa de administração de 2% estão satisfatórios. </w:t>
      </w:r>
      <w:r w:rsidR="009E5AA4">
        <w:rPr>
          <w:rFonts w:ascii="Arial" w:hAnsi="Arial" w:cs="Arial"/>
        </w:rPr>
        <w:t xml:space="preserve">Prosseguindo ao </w:t>
      </w:r>
      <w:r w:rsidR="009E5AA4">
        <w:rPr>
          <w:rFonts w:ascii="Arial" w:hAnsi="Arial" w:cs="Arial"/>
          <w:b/>
          <w:bCs/>
        </w:rPr>
        <w:t xml:space="preserve">item IV </w:t>
      </w:r>
      <w:r w:rsidR="009E5AA4">
        <w:rPr>
          <w:rFonts w:ascii="Arial" w:hAnsi="Arial" w:cs="Arial"/>
          <w:bCs/>
        </w:rPr>
        <w:t xml:space="preserve">da pauta – </w:t>
      </w:r>
      <w:r w:rsidR="009E5AA4">
        <w:rPr>
          <w:rFonts w:ascii="Arial" w:hAnsi="Arial" w:cs="Arial"/>
          <w:b/>
          <w:bCs/>
        </w:rPr>
        <w:t>apresentação e deliberação do b</w:t>
      </w:r>
      <w:r>
        <w:rPr>
          <w:rFonts w:ascii="Arial" w:hAnsi="Arial" w:cs="Arial"/>
          <w:b/>
          <w:bCs/>
        </w:rPr>
        <w:t>alancete de ju</w:t>
      </w:r>
      <w:r w:rsidR="00FE2645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ho/2018</w:t>
      </w:r>
      <w:r>
        <w:rPr>
          <w:rFonts w:ascii="Arial" w:hAnsi="Arial" w:cs="Arial"/>
        </w:rPr>
        <w:t xml:space="preserve"> – </w:t>
      </w:r>
      <w:r w:rsidR="00FE264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apresentação</w:t>
      </w:r>
      <w:r w:rsidR="00FE2645">
        <w:rPr>
          <w:rFonts w:ascii="Arial" w:hAnsi="Arial" w:cs="Arial"/>
        </w:rPr>
        <w:t xml:space="preserve"> foi</w:t>
      </w:r>
      <w:r>
        <w:rPr>
          <w:rFonts w:ascii="Arial" w:hAnsi="Arial" w:cs="Arial"/>
        </w:rPr>
        <w:t xml:space="preserve"> realizada pela servidora Sônia. </w:t>
      </w:r>
      <w:r w:rsidR="00FE2645">
        <w:rPr>
          <w:rFonts w:ascii="Arial" w:hAnsi="Arial" w:cs="Arial"/>
        </w:rPr>
        <w:t xml:space="preserve">O Conselheiro Henrique Lameirão, solicitou que conste na próxima apresentação do balancete as despesas que são </w:t>
      </w:r>
      <w:r w:rsidR="00D51BA2">
        <w:rPr>
          <w:rFonts w:ascii="Arial" w:hAnsi="Arial" w:cs="Arial"/>
        </w:rPr>
        <w:t>rateadas</w:t>
      </w:r>
      <w:r w:rsidR="00FE2645">
        <w:rPr>
          <w:rFonts w:ascii="Arial" w:hAnsi="Arial" w:cs="Arial"/>
        </w:rPr>
        <w:t xml:space="preserve"> e os respectivos valores.</w:t>
      </w:r>
      <w:r w:rsidR="004220B9">
        <w:rPr>
          <w:rFonts w:ascii="Arial" w:hAnsi="Arial" w:cs="Arial"/>
        </w:rPr>
        <w:t xml:space="preserve"> Na sequência, o presidente do Conselho, procedeu a leitura da Ata da Assembleia Ordinária de 11/09/2018 – do Conselho Fiscal e o Parecer 09/2018 – </w:t>
      </w:r>
      <w:r w:rsidR="009E5AA4">
        <w:rPr>
          <w:rFonts w:ascii="Arial" w:hAnsi="Arial" w:cs="Arial"/>
        </w:rPr>
        <w:t xml:space="preserve">CF 2017-2020, </w:t>
      </w:r>
      <w:r w:rsidR="004220B9">
        <w:rPr>
          <w:rFonts w:ascii="Arial" w:hAnsi="Arial" w:cs="Arial"/>
        </w:rPr>
        <w:t>no qual aprovou sem ressalvas o balancete do mês de julho de 2018. Sem dúvidas por parte dos Conselheiros, o presidente do Conselho procedeu a votação nominal do balancete</w:t>
      </w:r>
      <w:r w:rsidR="009E5AA4">
        <w:rPr>
          <w:rFonts w:ascii="Arial" w:hAnsi="Arial" w:cs="Arial"/>
        </w:rPr>
        <w:t>: o</w:t>
      </w:r>
      <w:r w:rsidR="004220B9">
        <w:rPr>
          <w:rFonts w:ascii="Arial" w:hAnsi="Arial" w:cs="Arial"/>
        </w:rPr>
        <w:t>s Conselheiros</w:t>
      </w:r>
      <w:r w:rsidR="006F1A70">
        <w:rPr>
          <w:rFonts w:ascii="Arial" w:hAnsi="Arial" w:cs="Arial"/>
        </w:rPr>
        <w:t xml:space="preserve"> Claudia, Henrique, Ricardo, Marcio e Sueli</w:t>
      </w:r>
      <w:r w:rsidR="004220B9">
        <w:rPr>
          <w:rFonts w:ascii="Arial" w:hAnsi="Arial" w:cs="Arial"/>
        </w:rPr>
        <w:t xml:space="preserve"> aprovaram o balancete</w:t>
      </w:r>
      <w:r w:rsidR="006F1A70">
        <w:rPr>
          <w:rFonts w:ascii="Arial" w:hAnsi="Arial" w:cs="Arial"/>
        </w:rPr>
        <w:t>. O</w:t>
      </w:r>
      <w:r w:rsidR="004220B9">
        <w:rPr>
          <w:rFonts w:ascii="Arial" w:hAnsi="Arial" w:cs="Arial"/>
        </w:rPr>
        <w:t xml:space="preserve">s Conselheiros </w:t>
      </w:r>
      <w:proofErr w:type="spellStart"/>
      <w:r w:rsidR="00FB6BEC">
        <w:rPr>
          <w:rFonts w:ascii="Arial" w:hAnsi="Arial" w:cs="Arial"/>
        </w:rPr>
        <w:t>Amilcar</w:t>
      </w:r>
      <w:proofErr w:type="spellEnd"/>
      <w:r w:rsidR="00FB6BEC">
        <w:rPr>
          <w:rFonts w:ascii="Arial" w:hAnsi="Arial" w:cs="Arial"/>
        </w:rPr>
        <w:t xml:space="preserve">, </w:t>
      </w:r>
      <w:proofErr w:type="spellStart"/>
      <w:r w:rsidR="00FB6BEC">
        <w:rPr>
          <w:rFonts w:ascii="Arial" w:hAnsi="Arial" w:cs="Arial"/>
        </w:rPr>
        <w:t>Wonderson</w:t>
      </w:r>
      <w:proofErr w:type="spellEnd"/>
      <w:r w:rsidR="00FB6BEC">
        <w:rPr>
          <w:rFonts w:ascii="Arial" w:hAnsi="Arial" w:cs="Arial"/>
        </w:rPr>
        <w:t xml:space="preserve">, </w:t>
      </w:r>
      <w:r w:rsidR="006F1A70">
        <w:rPr>
          <w:rFonts w:ascii="Arial" w:hAnsi="Arial" w:cs="Arial"/>
        </w:rPr>
        <w:t>Romano, Renata e Milton</w:t>
      </w:r>
      <w:r w:rsidR="004220B9">
        <w:rPr>
          <w:rFonts w:ascii="Arial" w:hAnsi="Arial" w:cs="Arial"/>
        </w:rPr>
        <w:t xml:space="preserve"> não aprovaram</w:t>
      </w:r>
      <w:r w:rsidR="006F1A70">
        <w:rPr>
          <w:rFonts w:ascii="Arial" w:hAnsi="Arial" w:cs="Arial"/>
        </w:rPr>
        <w:t>. F</w:t>
      </w:r>
      <w:r w:rsidR="004220B9">
        <w:rPr>
          <w:rFonts w:ascii="Arial" w:hAnsi="Arial" w:cs="Arial"/>
        </w:rPr>
        <w:t>ace ao empate</w:t>
      </w:r>
      <w:r w:rsidR="006F1A70">
        <w:rPr>
          <w:rFonts w:ascii="Arial" w:hAnsi="Arial" w:cs="Arial"/>
        </w:rPr>
        <w:t>,</w:t>
      </w:r>
      <w:r w:rsidR="004220B9">
        <w:rPr>
          <w:rFonts w:ascii="Arial" w:hAnsi="Arial" w:cs="Arial"/>
        </w:rPr>
        <w:t xml:space="preserve"> o Presidente do </w:t>
      </w:r>
      <w:r w:rsidR="006F1A70">
        <w:rPr>
          <w:rFonts w:ascii="Arial" w:hAnsi="Arial" w:cs="Arial"/>
        </w:rPr>
        <w:t>Conselho</w:t>
      </w:r>
      <w:r w:rsidR="004220B9">
        <w:rPr>
          <w:rFonts w:ascii="Arial" w:hAnsi="Arial" w:cs="Arial"/>
        </w:rPr>
        <w:t xml:space="preserve"> </w:t>
      </w:r>
      <w:r w:rsidR="00FB6BEC">
        <w:rPr>
          <w:rFonts w:ascii="Arial" w:hAnsi="Arial" w:cs="Arial"/>
        </w:rPr>
        <w:t>proferiu</w:t>
      </w:r>
      <w:r w:rsidR="004220B9">
        <w:rPr>
          <w:rFonts w:ascii="Arial" w:hAnsi="Arial" w:cs="Arial"/>
        </w:rPr>
        <w:t xml:space="preserve"> seu voto e não aprovou o balancete. Pelo total de votos, o balancete de julho/2018 foi Reprovado</w:t>
      </w:r>
      <w:r w:rsidR="006F1A70">
        <w:rPr>
          <w:rFonts w:ascii="Arial" w:hAnsi="Arial" w:cs="Arial"/>
        </w:rPr>
        <w:t>.</w:t>
      </w:r>
      <w:r w:rsidR="004331D8">
        <w:rPr>
          <w:rFonts w:ascii="Arial" w:hAnsi="Arial" w:cs="Arial"/>
        </w:rPr>
        <w:t xml:space="preserve"> </w:t>
      </w:r>
      <w:r w:rsidR="00DD0614">
        <w:rPr>
          <w:rFonts w:ascii="Arial" w:hAnsi="Arial" w:cs="Arial"/>
        </w:rPr>
        <w:t xml:space="preserve">E por fim, </w:t>
      </w:r>
      <w:r w:rsidR="00DD0614">
        <w:rPr>
          <w:rFonts w:ascii="Arial" w:hAnsi="Arial" w:cs="Arial"/>
          <w:b/>
          <w:bCs/>
        </w:rPr>
        <w:t xml:space="preserve">item V </w:t>
      </w:r>
      <w:r w:rsidR="00DD0614">
        <w:rPr>
          <w:rFonts w:ascii="Arial" w:hAnsi="Arial" w:cs="Arial"/>
          <w:bCs/>
        </w:rPr>
        <w:t xml:space="preserve">da pauta – </w:t>
      </w:r>
      <w:r w:rsidR="00DD0614" w:rsidRPr="00DD0614">
        <w:rPr>
          <w:rFonts w:ascii="Arial" w:hAnsi="Arial" w:cs="Arial"/>
          <w:b/>
          <w:bCs/>
        </w:rPr>
        <w:t>demais assuntos de interesse do IPREF</w:t>
      </w:r>
      <w:r w:rsidR="00DD0614">
        <w:rPr>
          <w:rFonts w:ascii="Arial" w:hAnsi="Arial" w:cs="Arial"/>
          <w:bCs/>
        </w:rPr>
        <w:t xml:space="preserve"> – o Diretor do IPREF Sr. </w:t>
      </w:r>
      <w:r w:rsidR="00DD0614">
        <w:rPr>
          <w:rFonts w:ascii="Arial" w:hAnsi="Arial" w:cs="Arial"/>
        </w:rPr>
        <w:t xml:space="preserve">Eduardo Augusto </w:t>
      </w:r>
      <w:proofErr w:type="spellStart"/>
      <w:r w:rsidR="00DD0614">
        <w:rPr>
          <w:rFonts w:ascii="Arial" w:hAnsi="Arial" w:cs="Arial"/>
        </w:rPr>
        <w:t>Reichert</w:t>
      </w:r>
      <w:proofErr w:type="spellEnd"/>
      <w:r w:rsidR="00DD0614">
        <w:rPr>
          <w:rFonts w:ascii="Arial" w:hAnsi="Arial" w:cs="Arial"/>
        </w:rPr>
        <w:t>, solicitou que fosse marcada uma reunião extraordinária para apreciação da política de investimentos do exercício de 2019</w:t>
      </w:r>
      <w:r w:rsidR="00405714">
        <w:rPr>
          <w:rFonts w:ascii="Arial" w:hAnsi="Arial" w:cs="Arial"/>
        </w:rPr>
        <w:t>, havendo unanimidade por parte dos Conselheiros, de que a reunião extraordinária fosse agendada para a próxima quarta-feira, dia 24/outubro/2018, com pauta única: apresentação e deliberação da política de investimentos do exercício de 2019. Na sequência, o Conselheiro Henrique Lameirão pontuou a necessidade d</w:t>
      </w:r>
      <w:r w:rsidR="001968BE">
        <w:rPr>
          <w:rFonts w:ascii="Arial" w:hAnsi="Arial" w:cs="Arial"/>
        </w:rPr>
        <w:t>e</w:t>
      </w:r>
      <w:r w:rsidR="00405714">
        <w:rPr>
          <w:rFonts w:ascii="Arial" w:hAnsi="Arial" w:cs="Arial"/>
        </w:rPr>
        <w:t xml:space="preserve"> discussão dos seguinte itens: </w:t>
      </w:r>
      <w:r w:rsidR="00C72E3A">
        <w:rPr>
          <w:rFonts w:ascii="Arial" w:hAnsi="Arial" w:cs="Arial"/>
        </w:rPr>
        <w:t>atualização do regimento interno do Conselho, recebimento de jetons por parte dos Conselheiros</w:t>
      </w:r>
      <w:r w:rsidR="0024274D">
        <w:rPr>
          <w:rFonts w:ascii="Arial" w:hAnsi="Arial" w:cs="Arial"/>
        </w:rPr>
        <w:t xml:space="preserve"> e eleição para presidente do IPREF. O presidente do Conselho disse </w:t>
      </w:r>
      <w:r w:rsidR="002B2823">
        <w:rPr>
          <w:rFonts w:ascii="Arial" w:hAnsi="Arial" w:cs="Arial"/>
        </w:rPr>
        <w:t xml:space="preserve">que em contrapartida haverá a respectiva </w:t>
      </w:r>
      <w:r w:rsidR="0024274D">
        <w:rPr>
          <w:rFonts w:ascii="Arial" w:hAnsi="Arial" w:cs="Arial"/>
        </w:rPr>
        <w:t xml:space="preserve">reformulação da Lei 6.056/2005. O Conselheiro </w:t>
      </w:r>
      <w:proofErr w:type="spellStart"/>
      <w:r w:rsidR="0024274D">
        <w:rPr>
          <w:rFonts w:ascii="Arial" w:hAnsi="Arial" w:cs="Arial"/>
        </w:rPr>
        <w:t>Amilcar</w:t>
      </w:r>
      <w:proofErr w:type="spellEnd"/>
      <w:r w:rsidR="0024274D">
        <w:rPr>
          <w:rFonts w:ascii="Arial" w:hAnsi="Arial" w:cs="Arial"/>
        </w:rPr>
        <w:t xml:space="preserve"> elencou o Processo Administrativo 1228/18 que trata da solicitação de sala própria para o Conselho e o presidente do Conselho disse que ainda não houve retorno por parte da </w:t>
      </w:r>
      <w:r w:rsidR="0024274D">
        <w:rPr>
          <w:rFonts w:ascii="Arial" w:hAnsi="Arial" w:cs="Arial"/>
        </w:rPr>
        <w:lastRenderedPageBreak/>
        <w:t xml:space="preserve">Presidência do IPREF. O presidente do IPREF </w:t>
      </w:r>
      <w:r w:rsidR="00164848">
        <w:rPr>
          <w:rFonts w:ascii="Arial" w:hAnsi="Arial" w:cs="Arial"/>
        </w:rPr>
        <w:t>Paulo Sérgio Rodrigues Alves, disse que está estudando a questão do espaço físico, em virtude da implantação do SESMT e da unificação do regime para atendimento do RPPS e da SAÚDE. O presidente do Conselho citou sua preocupação com relação a</w:t>
      </w:r>
      <w:r w:rsidR="00537B8E">
        <w:rPr>
          <w:rFonts w:ascii="Arial" w:hAnsi="Arial" w:cs="Arial"/>
        </w:rPr>
        <w:t xml:space="preserve"> </w:t>
      </w:r>
      <w:r w:rsidR="009A4941">
        <w:rPr>
          <w:rFonts w:ascii="Arial" w:hAnsi="Arial" w:cs="Arial"/>
        </w:rPr>
        <w:t>documentação pertinente</w:t>
      </w:r>
      <w:r w:rsidR="00164848">
        <w:rPr>
          <w:rFonts w:ascii="Arial" w:hAnsi="Arial" w:cs="Arial"/>
        </w:rPr>
        <w:t xml:space="preserve"> </w:t>
      </w:r>
      <w:r w:rsidR="00537B8E">
        <w:rPr>
          <w:rFonts w:ascii="Arial" w:hAnsi="Arial" w:cs="Arial"/>
        </w:rPr>
        <w:t>a</w:t>
      </w:r>
      <w:r w:rsidR="00164848">
        <w:rPr>
          <w:rFonts w:ascii="Arial" w:hAnsi="Arial" w:cs="Arial"/>
        </w:rPr>
        <w:t>o Conselho,</w:t>
      </w:r>
      <w:r w:rsidR="00E04CC0">
        <w:rPr>
          <w:rFonts w:ascii="Arial" w:hAnsi="Arial" w:cs="Arial"/>
        </w:rPr>
        <w:t xml:space="preserve"> pois </w:t>
      </w:r>
      <w:r w:rsidR="00164848">
        <w:rPr>
          <w:rFonts w:ascii="Arial" w:hAnsi="Arial" w:cs="Arial"/>
        </w:rPr>
        <w:t>uma parte</w:t>
      </w:r>
      <w:r w:rsidR="00537B8E">
        <w:rPr>
          <w:rFonts w:ascii="Arial" w:hAnsi="Arial" w:cs="Arial"/>
        </w:rPr>
        <w:t xml:space="preserve">, </w:t>
      </w:r>
      <w:r w:rsidR="00164848">
        <w:rPr>
          <w:rFonts w:ascii="Arial" w:hAnsi="Arial" w:cs="Arial"/>
        </w:rPr>
        <w:t>está vulnerável em um armário sem chaves dentro do setor de credenciamento do IPREF, não havendo a possibilidade de relacionar o conteúdo do mesmo. E enfatizou ainda,</w:t>
      </w:r>
      <w:r w:rsidR="00E04CC0">
        <w:rPr>
          <w:rFonts w:ascii="Arial" w:hAnsi="Arial" w:cs="Arial"/>
        </w:rPr>
        <w:t xml:space="preserve"> que existem documentos </w:t>
      </w:r>
      <w:r w:rsidR="00164848">
        <w:rPr>
          <w:rFonts w:ascii="Arial" w:hAnsi="Arial" w:cs="Arial"/>
        </w:rPr>
        <w:t>pertencente</w:t>
      </w:r>
      <w:r w:rsidR="00E04CC0">
        <w:rPr>
          <w:rFonts w:ascii="Arial" w:hAnsi="Arial" w:cs="Arial"/>
        </w:rPr>
        <w:t>s</w:t>
      </w:r>
      <w:r w:rsidR="00164848">
        <w:rPr>
          <w:rFonts w:ascii="Arial" w:hAnsi="Arial" w:cs="Arial"/>
        </w:rPr>
        <w:t xml:space="preserve"> ao Conselho Administrativo do IPREF em sua residência, bem </w:t>
      </w:r>
      <w:r w:rsidR="00E04CC0">
        <w:rPr>
          <w:rFonts w:ascii="Arial" w:hAnsi="Arial" w:cs="Arial"/>
        </w:rPr>
        <w:t>como, na</w:t>
      </w:r>
      <w:r w:rsidR="00164848">
        <w:rPr>
          <w:rFonts w:ascii="Arial" w:hAnsi="Arial" w:cs="Arial"/>
        </w:rPr>
        <w:t xml:space="preserve"> residência e</w:t>
      </w:r>
      <w:r w:rsidR="00DB20EF">
        <w:rPr>
          <w:rFonts w:ascii="Arial" w:hAnsi="Arial" w:cs="Arial"/>
        </w:rPr>
        <w:t xml:space="preserve"> no</w:t>
      </w:r>
      <w:r w:rsidR="00164848">
        <w:rPr>
          <w:rFonts w:ascii="Arial" w:hAnsi="Arial" w:cs="Arial"/>
        </w:rPr>
        <w:t xml:space="preserve"> local de trabalho do Conselheiro </w:t>
      </w:r>
      <w:proofErr w:type="spellStart"/>
      <w:r w:rsidR="00164848">
        <w:rPr>
          <w:rFonts w:ascii="Arial" w:hAnsi="Arial" w:cs="Arial"/>
        </w:rPr>
        <w:t>Amilcar</w:t>
      </w:r>
      <w:proofErr w:type="spellEnd"/>
      <w:r w:rsidR="00164848">
        <w:rPr>
          <w:rFonts w:ascii="Arial" w:hAnsi="Arial" w:cs="Arial"/>
        </w:rPr>
        <w:t xml:space="preserve"> que respondia pelo cargo de primeiro secretário até então.</w:t>
      </w:r>
      <w:r w:rsidR="00DB20EF">
        <w:rPr>
          <w:rFonts w:ascii="Arial" w:hAnsi="Arial" w:cs="Arial"/>
        </w:rPr>
        <w:t xml:space="preserve"> E que uma das prerrogativas do Conselho é zelar pela</w:t>
      </w:r>
      <w:r w:rsidR="00E04CC0">
        <w:rPr>
          <w:rFonts w:ascii="Arial" w:hAnsi="Arial" w:cs="Arial"/>
        </w:rPr>
        <w:t xml:space="preserve"> guarda da</w:t>
      </w:r>
      <w:r w:rsidR="00DB20EF">
        <w:rPr>
          <w:rFonts w:ascii="Arial" w:hAnsi="Arial" w:cs="Arial"/>
        </w:rPr>
        <w:t xml:space="preserve"> referida documentação, porém como não existe armário e nem sala destinada ao </w:t>
      </w:r>
      <w:r w:rsidR="00B523C9">
        <w:rPr>
          <w:rFonts w:ascii="Arial" w:hAnsi="Arial" w:cs="Arial"/>
        </w:rPr>
        <w:t>Conselho declarou</w:t>
      </w:r>
      <w:r w:rsidR="00E04CC0">
        <w:rPr>
          <w:rFonts w:ascii="Arial" w:hAnsi="Arial" w:cs="Arial"/>
        </w:rPr>
        <w:t xml:space="preserve"> que, </w:t>
      </w:r>
      <w:r w:rsidR="00DB20EF">
        <w:rPr>
          <w:rFonts w:ascii="Arial" w:hAnsi="Arial" w:cs="Arial"/>
        </w:rPr>
        <w:t>este Colegiado não será responsabilizado. Citou ainda, a dificuldade que o Conselheiro Marcio teve na entrega das atas anteriores ao Tribunal de Contas quando o mesmo esteve no Instituto. Disse haver um vácuo de documentos que deveriam ter sido anexados a</w:t>
      </w:r>
      <w:r w:rsidR="00C447AC">
        <w:rPr>
          <w:rFonts w:ascii="Arial" w:hAnsi="Arial" w:cs="Arial"/>
        </w:rPr>
        <w:t>s</w:t>
      </w:r>
      <w:r w:rsidR="00DB20EF">
        <w:rPr>
          <w:rFonts w:ascii="Arial" w:hAnsi="Arial" w:cs="Arial"/>
        </w:rPr>
        <w:t xml:space="preserve"> atas</w:t>
      </w:r>
      <w:r w:rsidR="00755E76">
        <w:rPr>
          <w:rFonts w:ascii="Arial" w:hAnsi="Arial" w:cs="Arial"/>
        </w:rPr>
        <w:t xml:space="preserve"> anteriores. O Conselheiro </w:t>
      </w:r>
      <w:proofErr w:type="spellStart"/>
      <w:r w:rsidR="00755E76">
        <w:rPr>
          <w:rFonts w:ascii="Arial" w:hAnsi="Arial" w:cs="Arial"/>
        </w:rPr>
        <w:t>Wonderson</w:t>
      </w:r>
      <w:proofErr w:type="spellEnd"/>
      <w:r w:rsidR="00755E76">
        <w:rPr>
          <w:rFonts w:ascii="Arial" w:hAnsi="Arial" w:cs="Arial"/>
        </w:rPr>
        <w:t>, sugeriu a abertura de um processo administrativo para juntada de todas as atas do Conselho, e o Conselheiro Milton, propôs que fosse anual, e complementou que outrora era realizada anualmente a encadernação das atas.</w:t>
      </w:r>
      <w:r w:rsidR="00C447AC">
        <w:rPr>
          <w:rFonts w:ascii="Arial" w:hAnsi="Arial" w:cs="Arial"/>
        </w:rPr>
        <w:t xml:space="preserve"> O conselheiro Marcio falou</w:t>
      </w:r>
      <w:r w:rsidR="00444264">
        <w:rPr>
          <w:rFonts w:ascii="Arial" w:hAnsi="Arial" w:cs="Arial"/>
        </w:rPr>
        <w:t xml:space="preserve"> da dificuldade exist</w:t>
      </w:r>
      <w:r w:rsidR="00C447AC">
        <w:rPr>
          <w:rFonts w:ascii="Arial" w:hAnsi="Arial" w:cs="Arial"/>
        </w:rPr>
        <w:t xml:space="preserve">ente na publicação das atas no </w:t>
      </w:r>
      <w:r w:rsidR="00A57CB4">
        <w:rPr>
          <w:rFonts w:ascii="Arial" w:hAnsi="Arial" w:cs="Arial"/>
        </w:rPr>
        <w:t>site do IPREF</w:t>
      </w:r>
      <w:bookmarkStart w:id="0" w:name="_GoBack"/>
      <w:bookmarkEnd w:id="0"/>
      <w:r w:rsidR="00444264">
        <w:rPr>
          <w:rFonts w:ascii="Arial" w:hAnsi="Arial" w:cs="Arial"/>
        </w:rPr>
        <w:t xml:space="preserve">. O Conselheiro </w:t>
      </w:r>
      <w:proofErr w:type="spellStart"/>
      <w:r w:rsidR="00444264">
        <w:rPr>
          <w:rFonts w:ascii="Arial" w:hAnsi="Arial" w:cs="Arial"/>
        </w:rPr>
        <w:t>Amilcar</w:t>
      </w:r>
      <w:proofErr w:type="spellEnd"/>
      <w:r w:rsidR="00C447AC">
        <w:rPr>
          <w:rFonts w:ascii="Arial" w:hAnsi="Arial" w:cs="Arial"/>
        </w:rPr>
        <w:t xml:space="preserve"> se responsabilizou na juntada dos anexos n</w:t>
      </w:r>
      <w:r w:rsidR="00444264">
        <w:rPr>
          <w:rFonts w:ascii="Arial" w:hAnsi="Arial" w:cs="Arial"/>
        </w:rPr>
        <w:t xml:space="preserve">as atas </w:t>
      </w:r>
      <w:r w:rsidR="009D7AB3">
        <w:rPr>
          <w:rFonts w:ascii="Arial" w:hAnsi="Arial" w:cs="Arial"/>
        </w:rPr>
        <w:t xml:space="preserve">lavradas por ele. O Conselheiro </w:t>
      </w:r>
      <w:proofErr w:type="spellStart"/>
      <w:r w:rsidR="009D7AB3">
        <w:rPr>
          <w:rFonts w:ascii="Arial" w:hAnsi="Arial" w:cs="Arial"/>
        </w:rPr>
        <w:t>Amilcar</w:t>
      </w:r>
      <w:proofErr w:type="spellEnd"/>
      <w:r w:rsidR="009D7AB3">
        <w:rPr>
          <w:rFonts w:ascii="Arial" w:hAnsi="Arial" w:cs="Arial"/>
        </w:rPr>
        <w:t xml:space="preserve"> e</w:t>
      </w:r>
      <w:r w:rsidR="009A4941">
        <w:rPr>
          <w:rFonts w:ascii="Arial" w:hAnsi="Arial" w:cs="Arial"/>
        </w:rPr>
        <w:t xml:space="preserve"> o Presidente do Conselho </w:t>
      </w:r>
      <w:proofErr w:type="spellStart"/>
      <w:r w:rsidR="009A4941">
        <w:rPr>
          <w:rFonts w:ascii="Arial" w:hAnsi="Arial" w:cs="Arial"/>
        </w:rPr>
        <w:t>proporam</w:t>
      </w:r>
      <w:proofErr w:type="spellEnd"/>
      <w:r w:rsidR="009D7AB3">
        <w:rPr>
          <w:rFonts w:ascii="Arial" w:hAnsi="Arial" w:cs="Arial"/>
        </w:rPr>
        <w:t xml:space="preserve"> a locação de um espaço ou uma sala perto das dependências do IPREF, para realizar reuniões e a guarda das referidas documentações. </w:t>
      </w:r>
      <w:r w:rsidR="00C447AC">
        <w:rPr>
          <w:rFonts w:ascii="Arial" w:hAnsi="Arial" w:cs="Arial"/>
        </w:rPr>
        <w:t xml:space="preserve">Na sequência, </w:t>
      </w:r>
      <w:r w:rsidR="00B666BB">
        <w:rPr>
          <w:rFonts w:ascii="Arial" w:hAnsi="Arial" w:cs="Arial"/>
        </w:rPr>
        <w:t xml:space="preserve">o Conselheiro </w:t>
      </w:r>
      <w:proofErr w:type="spellStart"/>
      <w:r w:rsidR="00B666BB">
        <w:rPr>
          <w:rFonts w:ascii="Arial" w:hAnsi="Arial" w:cs="Arial"/>
        </w:rPr>
        <w:t>Wonderson</w:t>
      </w:r>
      <w:proofErr w:type="spellEnd"/>
      <w:r w:rsidR="00B666BB">
        <w:rPr>
          <w:rFonts w:ascii="Arial" w:hAnsi="Arial" w:cs="Arial"/>
        </w:rPr>
        <w:t>, sugeriu</w:t>
      </w:r>
      <w:r w:rsidR="00B523C9">
        <w:rPr>
          <w:rFonts w:ascii="Arial" w:hAnsi="Arial" w:cs="Arial"/>
        </w:rPr>
        <w:t xml:space="preserve"> que seja marcada uma agenda com o prefeito para tratar dos assuntos: Regime Jurídico e eleição para presidente do IPREF. </w:t>
      </w:r>
      <w:r w:rsidR="00B666BB">
        <w:rPr>
          <w:rFonts w:ascii="Arial" w:hAnsi="Arial" w:cs="Arial"/>
        </w:rPr>
        <w:t xml:space="preserve">O presidente do Conselho se prontificou a ir até o gabinete do prefeito para agendar </w:t>
      </w:r>
      <w:r w:rsidR="009A4941">
        <w:rPr>
          <w:rFonts w:ascii="Arial" w:hAnsi="Arial" w:cs="Arial"/>
        </w:rPr>
        <w:t>um</w:t>
      </w:r>
      <w:r w:rsidR="00B666BB">
        <w:rPr>
          <w:rFonts w:ascii="Arial" w:hAnsi="Arial" w:cs="Arial"/>
        </w:rPr>
        <w:t xml:space="preserve">a reunião, com a seguinte pauta: regime próprio, eleição para presidente do IPREF, saúde para todos e jeton para os Conselheiros. E enfatizou que os Conselheiros deverão se adequar a agenda do governo. Após o presidente do Conselho </w:t>
      </w:r>
      <w:r w:rsidR="00790B07">
        <w:rPr>
          <w:rFonts w:ascii="Arial" w:hAnsi="Arial" w:cs="Arial"/>
        </w:rPr>
        <w:t>apresentou o</w:t>
      </w:r>
      <w:r w:rsidR="00B666BB">
        <w:rPr>
          <w:rFonts w:ascii="Arial" w:hAnsi="Arial" w:cs="Arial"/>
        </w:rPr>
        <w:t xml:space="preserve"> PA 729/</w:t>
      </w:r>
      <w:r w:rsidR="009A4941">
        <w:rPr>
          <w:rFonts w:ascii="Arial" w:hAnsi="Arial" w:cs="Arial"/>
        </w:rPr>
        <w:t>2018 que</w:t>
      </w:r>
      <w:r w:rsidR="003C2779">
        <w:rPr>
          <w:rFonts w:ascii="Arial" w:hAnsi="Arial" w:cs="Arial"/>
        </w:rPr>
        <w:t xml:space="preserve"> trata da apuração de irregularidades, com solicitação de abertura de </w:t>
      </w:r>
      <w:r w:rsidR="009A4941">
        <w:rPr>
          <w:rFonts w:ascii="Arial" w:hAnsi="Arial" w:cs="Arial"/>
        </w:rPr>
        <w:t>sindicância com</w:t>
      </w:r>
      <w:r w:rsidR="003C2779">
        <w:rPr>
          <w:rFonts w:ascii="Arial" w:hAnsi="Arial" w:cs="Arial"/>
        </w:rPr>
        <w:t xml:space="preserve"> relação a exoneração do funcionário Alexandre Alves dos Santos, </w:t>
      </w:r>
      <w:r w:rsidR="00790B07">
        <w:rPr>
          <w:rFonts w:ascii="Arial" w:hAnsi="Arial" w:cs="Arial"/>
        </w:rPr>
        <w:t xml:space="preserve">procedendo a leitura do </w:t>
      </w:r>
      <w:r w:rsidR="003C2779">
        <w:rPr>
          <w:rFonts w:ascii="Arial" w:hAnsi="Arial" w:cs="Arial"/>
        </w:rPr>
        <w:t>Despacho</w:t>
      </w:r>
      <w:r w:rsidR="00790B07">
        <w:rPr>
          <w:rFonts w:ascii="Arial" w:hAnsi="Arial" w:cs="Arial"/>
        </w:rPr>
        <w:t xml:space="preserve">, </w:t>
      </w:r>
      <w:r w:rsidR="009A4941">
        <w:rPr>
          <w:rFonts w:ascii="Arial" w:hAnsi="Arial" w:cs="Arial"/>
        </w:rPr>
        <w:t xml:space="preserve">que </w:t>
      </w:r>
      <w:r w:rsidR="00790B07">
        <w:rPr>
          <w:rFonts w:ascii="Arial" w:hAnsi="Arial" w:cs="Arial"/>
        </w:rPr>
        <w:t>mantem a decisão por razões jurídicas, e solicita a leitura na íntegra dos Pareceres Jurídicos e dos Despachos exarados. O presidente do Conselho disse que o Colegiado solicitou a abertura da sindicância para obter informações</w:t>
      </w:r>
      <w:r w:rsidR="00C14B80">
        <w:rPr>
          <w:rFonts w:ascii="Arial" w:hAnsi="Arial" w:cs="Arial"/>
        </w:rPr>
        <w:t>, apurar responsabilidades</w:t>
      </w:r>
      <w:r w:rsidR="00790B07">
        <w:rPr>
          <w:rFonts w:ascii="Arial" w:hAnsi="Arial" w:cs="Arial"/>
        </w:rPr>
        <w:t xml:space="preserve"> e </w:t>
      </w:r>
      <w:r w:rsidR="00C14B80">
        <w:rPr>
          <w:rFonts w:ascii="Arial" w:hAnsi="Arial" w:cs="Arial"/>
        </w:rPr>
        <w:t>para o ressarcimento dos danos causados ao erário do IPREF, pois a ação judicial culminou com o cancelamento da portaria e retorno do funcionário, e disse que é um erro não se instaurar a sindicância, tendo em vista, a prevaricação</w:t>
      </w:r>
      <w:r w:rsidR="009A4941">
        <w:rPr>
          <w:rFonts w:ascii="Arial" w:hAnsi="Arial" w:cs="Arial"/>
        </w:rPr>
        <w:t>.</w:t>
      </w:r>
      <w:r w:rsidR="00C14B80">
        <w:rPr>
          <w:rFonts w:ascii="Arial" w:hAnsi="Arial" w:cs="Arial"/>
        </w:rPr>
        <w:t xml:space="preserve"> </w:t>
      </w:r>
      <w:r w:rsidR="0047707A">
        <w:rPr>
          <w:rFonts w:ascii="Arial" w:hAnsi="Arial" w:cs="Arial"/>
        </w:rPr>
        <w:t>Falou que cabe ao Conselho oficiar outros órgãos, e citou o Prefeito e o Ministério Público. O Conselheiro Milton, sugeriu que o Oficio seja dirigido a Controladoria da PMG com conhecimento do Sr. Prefeito. O Conselheiro Henrique Lameirão, sugeriu que se acrescente na pauta de agendamento com o Prefeito</w:t>
      </w:r>
      <w:r w:rsidR="00CD23AB">
        <w:rPr>
          <w:rFonts w:ascii="Arial" w:hAnsi="Arial" w:cs="Arial"/>
        </w:rPr>
        <w:t xml:space="preserve"> o P.A. 729/2018; sendo acatado pelo Presidente do Conselho, que irá encaminhar cópia de inteiro </w:t>
      </w:r>
      <w:r w:rsidR="00CD23AB">
        <w:rPr>
          <w:rFonts w:ascii="Arial" w:hAnsi="Arial" w:cs="Arial"/>
        </w:rPr>
        <w:lastRenderedPageBreak/>
        <w:t xml:space="preserve">teor dos autos.  </w:t>
      </w:r>
      <w:r w:rsidR="001A39C3">
        <w:rPr>
          <w:rFonts w:ascii="Arial" w:hAnsi="Arial" w:cs="Arial"/>
        </w:rPr>
        <w:t>Dando continuidade, o Presidente do Conselho, leu o Despacho n. 00020207.989.18-7 do Tribunal de Contas do Estado de São Paulo</w:t>
      </w:r>
      <w:r w:rsidR="001206E3">
        <w:rPr>
          <w:rFonts w:ascii="Arial" w:hAnsi="Arial" w:cs="Arial"/>
        </w:rPr>
        <w:t xml:space="preserve"> (em anexo)</w:t>
      </w:r>
      <w:r w:rsidR="001A39C3">
        <w:rPr>
          <w:rFonts w:ascii="Arial" w:hAnsi="Arial" w:cs="Arial"/>
        </w:rPr>
        <w:t>, que versa sobre a representação contra o edital do pregão presencial n. 008/2018 da Empresa CECAM, e o Presidente do IPREF, procedeu a leitura do respe</w:t>
      </w:r>
      <w:r w:rsidR="00705993">
        <w:rPr>
          <w:rFonts w:ascii="Arial" w:hAnsi="Arial" w:cs="Arial"/>
        </w:rPr>
        <w:t>ctivo Despacho do Tribunal de Contas</w:t>
      </w:r>
      <w:r w:rsidR="001206E3">
        <w:rPr>
          <w:rFonts w:ascii="Arial" w:hAnsi="Arial" w:cs="Arial"/>
        </w:rPr>
        <w:t xml:space="preserve"> (em anexo)</w:t>
      </w:r>
      <w:r w:rsidR="00705993">
        <w:rPr>
          <w:rFonts w:ascii="Arial" w:hAnsi="Arial" w:cs="Arial"/>
        </w:rPr>
        <w:t>: “Ante o exposto, com fundamento no art. 223, inciso V</w:t>
      </w:r>
      <w:r w:rsidR="001206E3">
        <w:rPr>
          <w:rFonts w:ascii="Arial" w:hAnsi="Arial" w:cs="Arial"/>
        </w:rPr>
        <w:t xml:space="preserve">, do Regimento Interno, declaro extinto o processo, sem exame do mérito e determino o arquivamento do presente expediente”. </w:t>
      </w:r>
      <w:r w:rsidR="001C6BE2">
        <w:rPr>
          <w:rFonts w:ascii="Arial" w:hAnsi="Arial" w:cs="Arial"/>
          <w:bCs/>
        </w:rPr>
        <w:t xml:space="preserve">Após o Presidente do IPREF, Sr. </w:t>
      </w:r>
      <w:r w:rsidR="001C6BE2">
        <w:rPr>
          <w:rFonts w:ascii="Arial" w:hAnsi="Arial" w:cs="Arial"/>
        </w:rPr>
        <w:t>Paulo Sérgio Rodrigues Alves, disse que sempre se colocou à disposição do Conselho para sanar dúvidas, para dinamismo e ambiente harmônico e não compreendeu a deliberação direta efetuada nas dependências do IPREF junto aos auditores do Tribunal de Contas,</w:t>
      </w:r>
      <w:r w:rsidR="009A4941">
        <w:rPr>
          <w:rFonts w:ascii="Arial" w:hAnsi="Arial" w:cs="Arial"/>
        </w:rPr>
        <w:t xml:space="preserve"> pelo Presidente do </w:t>
      </w:r>
      <w:r w:rsidR="004331D8">
        <w:rPr>
          <w:rFonts w:ascii="Arial" w:hAnsi="Arial" w:cs="Arial"/>
        </w:rPr>
        <w:t>Conselho, tendo</w:t>
      </w:r>
      <w:r w:rsidR="001C6BE2">
        <w:rPr>
          <w:rFonts w:ascii="Arial" w:hAnsi="Arial" w:cs="Arial"/>
        </w:rPr>
        <w:t xml:space="preserve"> em vista, a extensa explicação efetuada na assembleia anterior pela Conselheira Sueli, a respeito da Empresa </w:t>
      </w:r>
      <w:r w:rsidR="009A4941">
        <w:rPr>
          <w:rFonts w:ascii="Arial" w:hAnsi="Arial" w:cs="Arial"/>
        </w:rPr>
        <w:t xml:space="preserve">de </w:t>
      </w:r>
      <w:proofErr w:type="spellStart"/>
      <w:r w:rsidR="009A4941">
        <w:rPr>
          <w:rFonts w:ascii="Arial" w:hAnsi="Arial" w:cs="Arial"/>
        </w:rPr>
        <w:t>homecare</w:t>
      </w:r>
      <w:proofErr w:type="spellEnd"/>
      <w:r w:rsidR="009A4941">
        <w:rPr>
          <w:rFonts w:ascii="Arial" w:hAnsi="Arial" w:cs="Arial"/>
        </w:rPr>
        <w:t xml:space="preserve"> </w:t>
      </w:r>
      <w:proofErr w:type="spellStart"/>
      <w:r w:rsidR="001C6BE2">
        <w:rPr>
          <w:rFonts w:ascii="Arial" w:hAnsi="Arial" w:cs="Arial"/>
        </w:rPr>
        <w:t>Althernativa</w:t>
      </w:r>
      <w:proofErr w:type="spellEnd"/>
      <w:r w:rsidR="001C6BE2">
        <w:rPr>
          <w:rFonts w:ascii="Arial" w:hAnsi="Arial" w:cs="Arial"/>
        </w:rPr>
        <w:t xml:space="preserve">. O presidente do Conselho, disse que ficou satisfeito com a explicação, mas não com o conteúdo, devido ao valor elevado. E que o processo da </w:t>
      </w:r>
      <w:proofErr w:type="spellStart"/>
      <w:r w:rsidR="001C6BE2">
        <w:rPr>
          <w:rFonts w:ascii="Arial" w:hAnsi="Arial" w:cs="Arial"/>
        </w:rPr>
        <w:t>Althernativa</w:t>
      </w:r>
      <w:proofErr w:type="spellEnd"/>
      <w:r w:rsidR="001C6BE2">
        <w:rPr>
          <w:rFonts w:ascii="Arial" w:hAnsi="Arial" w:cs="Arial"/>
        </w:rPr>
        <w:t xml:space="preserve"> incorre em vícios</w:t>
      </w:r>
      <w:r w:rsidR="000B4E1C">
        <w:rPr>
          <w:rFonts w:ascii="Arial" w:hAnsi="Arial" w:cs="Arial"/>
        </w:rPr>
        <w:t>,</w:t>
      </w:r>
      <w:r w:rsidR="001C6BE2">
        <w:rPr>
          <w:rFonts w:ascii="Arial" w:hAnsi="Arial" w:cs="Arial"/>
        </w:rPr>
        <w:t xml:space="preserve"> e o </w:t>
      </w:r>
      <w:r w:rsidR="000B4E1C">
        <w:rPr>
          <w:rFonts w:ascii="Arial" w:hAnsi="Arial" w:cs="Arial"/>
        </w:rPr>
        <w:t xml:space="preserve">processo </w:t>
      </w:r>
      <w:r w:rsidR="001C6BE2">
        <w:rPr>
          <w:rFonts w:ascii="Arial" w:hAnsi="Arial" w:cs="Arial"/>
        </w:rPr>
        <w:t>da Rezek</w:t>
      </w:r>
      <w:r w:rsidR="000B4E1C">
        <w:rPr>
          <w:rFonts w:ascii="Arial" w:hAnsi="Arial" w:cs="Arial"/>
        </w:rPr>
        <w:t xml:space="preserve">, contem pagamentos indenizatórios durante o período de um ano e meio. O presidente do IPREF salientou o embasamento dos Pareceres Jurídicos e da Perita Médica do Instituto. </w:t>
      </w:r>
      <w:r w:rsidR="003A7D53">
        <w:rPr>
          <w:rFonts w:ascii="Arial" w:hAnsi="Arial" w:cs="Arial"/>
        </w:rPr>
        <w:t xml:space="preserve">O Conselheiro </w:t>
      </w:r>
      <w:proofErr w:type="spellStart"/>
      <w:r w:rsidR="003A7D53">
        <w:rPr>
          <w:rFonts w:ascii="Arial" w:hAnsi="Arial" w:cs="Arial"/>
        </w:rPr>
        <w:t>Wonderson</w:t>
      </w:r>
      <w:proofErr w:type="spellEnd"/>
      <w:r w:rsidR="003A7D53">
        <w:rPr>
          <w:rFonts w:ascii="Arial" w:hAnsi="Arial" w:cs="Arial"/>
        </w:rPr>
        <w:t xml:space="preserve"> disse que as ações não são pessoais e sim técnicas visando o melhor para o IPREF, e que foi eleito, sendo um representante dos servidores, enfatizou que é funcionário da municipalidade </w:t>
      </w:r>
      <w:r w:rsidR="004B4B81">
        <w:rPr>
          <w:rFonts w:ascii="Arial" w:hAnsi="Arial" w:cs="Arial"/>
        </w:rPr>
        <w:t>há 30 anos</w:t>
      </w:r>
      <w:r w:rsidR="00641861">
        <w:rPr>
          <w:rFonts w:ascii="Arial" w:hAnsi="Arial" w:cs="Arial"/>
        </w:rPr>
        <w:t>, e</w:t>
      </w:r>
      <w:r w:rsidR="004B4B81">
        <w:rPr>
          <w:rFonts w:ascii="Arial" w:hAnsi="Arial" w:cs="Arial"/>
        </w:rPr>
        <w:t xml:space="preserve"> que sabe que os erros existem por procedimentos, ações e comportamentos. O presidente do Conselho disse que não protocolou, </w:t>
      </w:r>
      <w:r w:rsidR="00641861">
        <w:rPr>
          <w:rFonts w:ascii="Arial" w:hAnsi="Arial" w:cs="Arial"/>
        </w:rPr>
        <w:t xml:space="preserve">e sim </w:t>
      </w:r>
      <w:r w:rsidR="004B4B81">
        <w:rPr>
          <w:rFonts w:ascii="Arial" w:hAnsi="Arial" w:cs="Arial"/>
        </w:rPr>
        <w:t>conversou informalmente com os auditores do Tribunal de Contas.</w:t>
      </w:r>
      <w:r w:rsidR="002C5735">
        <w:rPr>
          <w:rFonts w:ascii="Arial" w:hAnsi="Arial" w:cs="Arial"/>
        </w:rPr>
        <w:t xml:space="preserve"> Os Conselheiros Milton, Renata, </w:t>
      </w:r>
      <w:proofErr w:type="spellStart"/>
      <w:r w:rsidR="002C5735">
        <w:rPr>
          <w:rFonts w:ascii="Arial" w:hAnsi="Arial" w:cs="Arial"/>
        </w:rPr>
        <w:t>Wonderson</w:t>
      </w:r>
      <w:proofErr w:type="spellEnd"/>
      <w:r w:rsidR="0078101C">
        <w:rPr>
          <w:rFonts w:ascii="Arial" w:hAnsi="Arial" w:cs="Arial"/>
        </w:rPr>
        <w:t xml:space="preserve">, </w:t>
      </w:r>
      <w:proofErr w:type="spellStart"/>
      <w:r w:rsidR="002C5735">
        <w:rPr>
          <w:rFonts w:ascii="Arial" w:hAnsi="Arial" w:cs="Arial"/>
        </w:rPr>
        <w:t>Amilcar</w:t>
      </w:r>
      <w:proofErr w:type="spellEnd"/>
      <w:r w:rsidR="0078101C">
        <w:rPr>
          <w:rFonts w:ascii="Arial" w:hAnsi="Arial" w:cs="Arial"/>
        </w:rPr>
        <w:t xml:space="preserve"> e Romano</w:t>
      </w:r>
      <w:r w:rsidR="002C5735">
        <w:rPr>
          <w:rFonts w:ascii="Arial" w:hAnsi="Arial" w:cs="Arial"/>
        </w:rPr>
        <w:t>, manifestaram concordância com a posição adotada pelo Presidente do Conselho, junto aos auditores do Tribunal de Contas.</w:t>
      </w:r>
      <w:r w:rsidR="006F4BC0">
        <w:rPr>
          <w:rFonts w:ascii="Arial" w:hAnsi="Arial" w:cs="Arial"/>
        </w:rPr>
        <w:t xml:space="preserve"> O Presidente Luiz questiona se há alguma objeção </w:t>
      </w:r>
      <w:r w:rsidR="0044441B">
        <w:rPr>
          <w:rFonts w:ascii="Arial" w:hAnsi="Arial" w:cs="Arial"/>
        </w:rPr>
        <w:t>referente a oficialização da PMG e outros órgãos fiscalizadores. A Conselheira Sueli disse que previamente deverá ter a deliberação do Colegiado. Conselheiro Henrique: denúncia</w:t>
      </w:r>
      <w:r w:rsidR="00641861">
        <w:rPr>
          <w:rFonts w:ascii="Arial" w:hAnsi="Arial" w:cs="Arial"/>
        </w:rPr>
        <w:t xml:space="preserve"> não, consultivo</w:t>
      </w:r>
      <w:r w:rsidR="0044441B">
        <w:rPr>
          <w:rFonts w:ascii="Arial" w:hAnsi="Arial" w:cs="Arial"/>
        </w:rPr>
        <w:t xml:space="preserve"> sim. Conselheiro Milton: parecer sim.  Conselheiro </w:t>
      </w:r>
      <w:proofErr w:type="spellStart"/>
      <w:r w:rsidR="0044441B">
        <w:rPr>
          <w:rFonts w:ascii="Arial" w:hAnsi="Arial" w:cs="Arial"/>
        </w:rPr>
        <w:t>Amilcar</w:t>
      </w:r>
      <w:proofErr w:type="spellEnd"/>
      <w:r w:rsidR="0044441B">
        <w:rPr>
          <w:rFonts w:ascii="Arial" w:hAnsi="Arial" w:cs="Arial"/>
        </w:rPr>
        <w:t xml:space="preserve">: comunicação sim. Presidente do Conselho: informações, procedimentos e pareceres.  O presidente do Conselho disse que trabalha com a razão, que </w:t>
      </w:r>
      <w:r w:rsidR="00641861">
        <w:rPr>
          <w:rFonts w:ascii="Arial" w:hAnsi="Arial" w:cs="Arial"/>
        </w:rPr>
        <w:t>está na classe dos servidores há</w:t>
      </w:r>
      <w:r w:rsidR="0044441B">
        <w:rPr>
          <w:rFonts w:ascii="Arial" w:hAnsi="Arial" w:cs="Arial"/>
        </w:rPr>
        <w:t xml:space="preserve"> 41 anos</w:t>
      </w:r>
      <w:r w:rsidR="00641861">
        <w:rPr>
          <w:rFonts w:ascii="Arial" w:hAnsi="Arial" w:cs="Arial"/>
        </w:rPr>
        <w:t xml:space="preserve">, sendo um defensor, </w:t>
      </w:r>
      <w:r w:rsidR="0044441B">
        <w:rPr>
          <w:rFonts w:ascii="Arial" w:hAnsi="Arial" w:cs="Arial"/>
        </w:rPr>
        <w:t xml:space="preserve">e </w:t>
      </w:r>
      <w:r w:rsidR="00641861">
        <w:rPr>
          <w:rFonts w:ascii="Arial" w:hAnsi="Arial" w:cs="Arial"/>
        </w:rPr>
        <w:t>que faz parte do</w:t>
      </w:r>
      <w:r w:rsidR="0044441B">
        <w:rPr>
          <w:rFonts w:ascii="Arial" w:hAnsi="Arial" w:cs="Arial"/>
        </w:rPr>
        <w:t xml:space="preserve"> C</w:t>
      </w:r>
      <w:r w:rsidR="00641861">
        <w:rPr>
          <w:rFonts w:ascii="Arial" w:hAnsi="Arial" w:cs="Arial"/>
        </w:rPr>
        <w:t>onselho</w:t>
      </w:r>
      <w:r w:rsidR="0044441B">
        <w:rPr>
          <w:rFonts w:ascii="Arial" w:hAnsi="Arial" w:cs="Arial"/>
        </w:rPr>
        <w:t xml:space="preserve"> desde 1979.</w:t>
      </w:r>
      <w:r w:rsidR="00D106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Nada mais tendo sido colocado, o Sr. Presidente do Conselho dá por encerrada a assembleia às </w:t>
      </w:r>
      <w:r w:rsidR="00D00F8B">
        <w:rPr>
          <w:rFonts w:ascii="Arial" w:hAnsi="Arial" w:cs="Arial"/>
        </w:rPr>
        <w:t>onze horas e nove minutos e</w:t>
      </w:r>
      <w:r>
        <w:rPr>
          <w:rFonts w:ascii="Arial" w:hAnsi="Arial" w:cs="Arial"/>
        </w:rPr>
        <w:t xml:space="preserve">, para constar, eu __________________________, </w:t>
      </w:r>
      <w:r w:rsidR="00D00F8B">
        <w:rPr>
          <w:rFonts w:ascii="Arial" w:hAnsi="Arial" w:cs="Arial"/>
        </w:rPr>
        <w:t>Claudia Regina Carapeta</w:t>
      </w:r>
      <w:r w:rsidR="0024274D">
        <w:rPr>
          <w:rFonts w:ascii="Arial" w:hAnsi="Arial" w:cs="Arial"/>
        </w:rPr>
        <w:t>, 1ª</w:t>
      </w:r>
      <w:r>
        <w:rPr>
          <w:rFonts w:ascii="Arial" w:hAnsi="Arial" w:cs="Arial"/>
        </w:rPr>
        <w:t xml:space="preserve"> Secretári</w:t>
      </w:r>
      <w:r w:rsidR="00D00F8B">
        <w:rPr>
          <w:rFonts w:ascii="Arial" w:hAnsi="Arial" w:cs="Arial"/>
        </w:rPr>
        <w:t>a</w:t>
      </w:r>
      <w:r>
        <w:rPr>
          <w:rFonts w:ascii="Arial" w:hAnsi="Arial" w:cs="Arial"/>
        </w:rPr>
        <w:t>, lavrei a presente ata que, após lida e aprovada, é assinada por todos os presentes.</w:t>
      </w:r>
    </w:p>
    <w:p w:rsidR="00E978DD" w:rsidRDefault="00E978DD">
      <w:pPr>
        <w:spacing w:line="360" w:lineRule="auto"/>
        <w:jc w:val="both"/>
      </w:pPr>
    </w:p>
    <w:p w:rsidR="00E978DD" w:rsidRDefault="00E978DD">
      <w:pPr>
        <w:spacing w:line="360" w:lineRule="auto"/>
        <w:jc w:val="both"/>
      </w:pPr>
    </w:p>
    <w:tbl>
      <w:tblPr>
        <w:tblW w:w="8804" w:type="dxa"/>
        <w:tblInd w:w="6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345"/>
      </w:tblGrid>
      <w:tr w:rsidR="00E978DD">
        <w:trPr>
          <w:trHeight w:val="168"/>
        </w:trPr>
        <w:tc>
          <w:tcPr>
            <w:tcW w:w="8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  <w:jc w:val="center"/>
            </w:pPr>
            <w:r>
              <w:rPr>
                <w:b/>
                <w:sz w:val="28"/>
              </w:rPr>
              <w:t>TITULARES</w:t>
            </w:r>
          </w:p>
        </w:tc>
      </w:tr>
      <w:tr w:rsidR="00E978DD">
        <w:trPr>
          <w:trHeight w:val="600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LUIZ CARLOS DA ROCHA GONÇALVES Presidente do Conselho Adm.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978DD">
        <w:trPr>
          <w:trHeight w:val="600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31D8" w:rsidRDefault="004331D8">
            <w:pPr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lastRenderedPageBreak/>
              <w:t>CLAUDIA REGINA CARAPETA</w:t>
            </w:r>
          </w:p>
          <w:p w:rsidR="004331D8" w:rsidRPr="004331D8" w:rsidRDefault="004331D8">
            <w:pPr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1ª Secretária</w:t>
            </w:r>
          </w:p>
          <w:p w:rsidR="00E978DD" w:rsidRDefault="00E978DD">
            <w:pPr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978DD">
        <w:trPr>
          <w:trHeight w:val="350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31D8" w:rsidRDefault="004331D8" w:rsidP="004331D8">
            <w:pPr>
              <w:snapToGrid w:val="0"/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AMILCAR ANTONIO MESQUITA RIZK</w:t>
            </w:r>
          </w:p>
          <w:p w:rsidR="00E978DD" w:rsidRDefault="004331D8">
            <w:pPr>
              <w:snapToGrid w:val="0"/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2ª Secretário</w:t>
            </w:r>
          </w:p>
          <w:p w:rsidR="00E978DD" w:rsidRDefault="00E978DD">
            <w:pPr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978DD">
        <w:trPr>
          <w:trHeight w:val="350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HENRIQUE LAMEIRÃO CINTRA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978DD">
        <w:trPr>
          <w:trHeight w:val="370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MÁRCIO RODOLFO DE OLIVEIRA ALVES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ar-SA"/>
              </w:rPr>
            </w:pPr>
          </w:p>
        </w:tc>
      </w:tr>
      <w:tr w:rsidR="00E978DD">
        <w:trPr>
          <w:trHeight w:val="352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es-ES" w:eastAsia="ar-SA"/>
              </w:rPr>
              <w:t>MILTON AUGUSTO DIOTTI JOSÉ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ar-SA"/>
              </w:rPr>
            </w:pPr>
          </w:p>
        </w:tc>
      </w:tr>
      <w:tr w:rsidR="00E978DD">
        <w:trPr>
          <w:trHeight w:val="348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RENATA SILVA MOREIRA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D00F8B">
        <w:trPr>
          <w:trHeight w:val="348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D00F8B" w:rsidRDefault="00D00F8B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RICARDO BEIRES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D00F8B" w:rsidRDefault="00D00F8B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978DD">
        <w:trPr>
          <w:trHeight w:val="372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ROGÉRIO TADEU BARBOSA ROMANO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978DD">
        <w:trPr>
          <w:trHeight w:val="388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WONDERSON MORENO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</w:tbl>
    <w:p w:rsidR="00E978DD" w:rsidRDefault="00E978DD">
      <w:pPr>
        <w:jc w:val="center"/>
        <w:rPr>
          <w:rFonts w:ascii="Calibri" w:eastAsia="Calibri" w:hAnsi="Calibri" w:cs="Calibri"/>
          <w:sz w:val="22"/>
          <w:szCs w:val="22"/>
          <w:lang w:eastAsia="ar-SA"/>
        </w:rPr>
      </w:pPr>
    </w:p>
    <w:p w:rsidR="00E978DD" w:rsidRDefault="00E978DD">
      <w:pPr>
        <w:jc w:val="center"/>
        <w:rPr>
          <w:rFonts w:ascii="Calibri" w:eastAsia="Calibri" w:hAnsi="Calibri" w:cs="Calibri"/>
          <w:sz w:val="22"/>
          <w:szCs w:val="22"/>
          <w:lang w:eastAsia="ar-SA"/>
        </w:rPr>
      </w:pPr>
    </w:p>
    <w:tbl>
      <w:tblPr>
        <w:tblW w:w="8258" w:type="dxa"/>
        <w:tblInd w:w="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4433"/>
        <w:gridCol w:w="3825"/>
      </w:tblGrid>
      <w:tr w:rsidR="00E978DD">
        <w:trPr>
          <w:trHeight w:val="212"/>
        </w:trPr>
        <w:tc>
          <w:tcPr>
            <w:tcW w:w="82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SUPLENTES </w:t>
            </w:r>
          </w:p>
        </w:tc>
      </w:tr>
      <w:tr w:rsidR="00E978DD">
        <w:trPr>
          <w:trHeight w:val="425"/>
        </w:trPr>
        <w:tc>
          <w:tcPr>
            <w:tcW w:w="4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SUELI FRANCISCO LOPES LEAL</w:t>
            </w: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</w:tbl>
    <w:p w:rsidR="00E978DD" w:rsidRDefault="00E978DD">
      <w:pPr>
        <w:jc w:val="center"/>
        <w:rPr>
          <w:rFonts w:ascii="Calibri" w:eastAsia="Calibri" w:hAnsi="Calibri" w:cs="Calibri"/>
          <w:sz w:val="22"/>
          <w:szCs w:val="22"/>
          <w:lang w:eastAsia="ar-SA"/>
        </w:rPr>
      </w:pPr>
    </w:p>
    <w:p w:rsidR="00E978DD" w:rsidRDefault="00E978DD">
      <w:pPr>
        <w:jc w:val="center"/>
        <w:rPr>
          <w:rFonts w:ascii="Calibri" w:eastAsia="Calibri" w:hAnsi="Calibri" w:cs="Calibri"/>
          <w:sz w:val="22"/>
          <w:szCs w:val="22"/>
          <w:lang w:eastAsia="ar-SA"/>
        </w:rPr>
      </w:pPr>
    </w:p>
    <w:p w:rsidR="00E978DD" w:rsidRDefault="00E978DD">
      <w:pPr>
        <w:jc w:val="center"/>
        <w:rPr>
          <w:rFonts w:ascii="Calibri" w:eastAsia="Calibri" w:hAnsi="Calibri" w:cs="Calibri"/>
          <w:sz w:val="22"/>
          <w:szCs w:val="22"/>
          <w:lang w:eastAsia="ar-SA"/>
        </w:rPr>
      </w:pPr>
    </w:p>
    <w:tbl>
      <w:tblPr>
        <w:tblW w:w="8258" w:type="dxa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4419"/>
        <w:gridCol w:w="3839"/>
      </w:tblGrid>
      <w:tr w:rsidR="00E978DD">
        <w:trPr>
          <w:trHeight w:val="388"/>
        </w:trPr>
        <w:tc>
          <w:tcPr>
            <w:tcW w:w="82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IPREF</w:t>
            </w:r>
          </w:p>
        </w:tc>
      </w:tr>
      <w:tr w:rsidR="00E978DD">
        <w:trPr>
          <w:trHeight w:val="425"/>
        </w:trPr>
        <w:tc>
          <w:tcPr>
            <w:tcW w:w="4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PAULO SÉRGIO RODRIGUES ALVES – Presidente do IPREF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E978DD">
        <w:trPr>
          <w:trHeight w:val="425"/>
        </w:trPr>
        <w:tc>
          <w:tcPr>
            <w:tcW w:w="4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EDUARDO AUGUSTO REICHERT – Diretor Adm. e Financeiro do IPREF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:rsidR="00E978DD" w:rsidRDefault="00E978DD">
      <w:pPr>
        <w:spacing w:line="360" w:lineRule="auto"/>
        <w:jc w:val="center"/>
      </w:pPr>
    </w:p>
    <w:sectPr w:rsidR="00E978DD">
      <w:headerReference w:type="default" r:id="rId7"/>
      <w:footerReference w:type="default" r:id="rId8"/>
      <w:pgSz w:w="11906" w:h="16838"/>
      <w:pgMar w:top="2268" w:right="1734" w:bottom="568" w:left="1500" w:header="425" w:footer="297" w:gutter="0"/>
      <w:pgBorders>
        <w:left w:val="single" w:sz="12" w:space="4" w:color="0000FF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69B" w:rsidRDefault="0091369B">
      <w:r>
        <w:separator/>
      </w:r>
    </w:p>
  </w:endnote>
  <w:endnote w:type="continuationSeparator" w:id="0">
    <w:p w:rsidR="0091369B" w:rsidRDefault="0091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ans;Aria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8DD" w:rsidRDefault="00E978DD">
    <w:pPr>
      <w:pStyle w:val="Rodap"/>
      <w:pBdr>
        <w:bottom w:val="single" w:sz="6" w:space="1" w:color="000001"/>
      </w:pBdr>
    </w:pPr>
  </w:p>
  <w:p w:rsidR="00E978DD" w:rsidRDefault="005D1199">
    <w:pPr>
      <w:pStyle w:val="Rodap"/>
      <w:jc w:val="center"/>
      <w:rPr>
        <w:rFonts w:ascii="Arial" w:hAnsi="Arial" w:cs="Arial"/>
        <w:color w:val="0000FF"/>
        <w:sz w:val="18"/>
      </w:rPr>
    </w:pPr>
    <w:r>
      <w:rPr>
        <w:rFonts w:ascii="Arial" w:hAnsi="Arial" w:cs="Arial"/>
        <w:color w:val="0000FF"/>
        <w:sz w:val="18"/>
      </w:rPr>
      <w:t xml:space="preserve">Rua do Rosário, 226 - Vila </w:t>
    </w:r>
    <w:proofErr w:type="spellStart"/>
    <w:r>
      <w:rPr>
        <w:rFonts w:ascii="Arial" w:hAnsi="Arial" w:cs="Arial"/>
        <w:color w:val="0000FF"/>
        <w:sz w:val="18"/>
      </w:rPr>
      <w:t>Camargos</w:t>
    </w:r>
    <w:proofErr w:type="spellEnd"/>
    <w:r>
      <w:rPr>
        <w:rFonts w:ascii="Arial" w:hAnsi="Arial" w:cs="Arial"/>
        <w:color w:val="0000FF"/>
        <w:sz w:val="18"/>
      </w:rPr>
      <w:t xml:space="preserve"> - Guarulhos - São Paulo - 07111-080 – fone 2461-6363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69B" w:rsidRDefault="0091369B">
      <w:r>
        <w:separator/>
      </w:r>
    </w:p>
  </w:footnote>
  <w:footnote w:type="continuationSeparator" w:id="0">
    <w:p w:rsidR="0091369B" w:rsidRDefault="00913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8DD" w:rsidRDefault="005D1199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margin">
            <wp:posOffset>1171575</wp:posOffset>
          </wp:positionH>
          <wp:positionV relativeFrom="margin">
            <wp:posOffset>-1209675</wp:posOffset>
          </wp:positionV>
          <wp:extent cx="3556635" cy="102108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6635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DD"/>
    <w:rsid w:val="000451A5"/>
    <w:rsid w:val="000529B5"/>
    <w:rsid w:val="000B4E1C"/>
    <w:rsid w:val="001206E3"/>
    <w:rsid w:val="00151FA4"/>
    <w:rsid w:val="00164848"/>
    <w:rsid w:val="001968BE"/>
    <w:rsid w:val="001A39C3"/>
    <w:rsid w:val="001C6BE2"/>
    <w:rsid w:val="001D1C5A"/>
    <w:rsid w:val="00205474"/>
    <w:rsid w:val="00207FE9"/>
    <w:rsid w:val="0024274D"/>
    <w:rsid w:val="002B2823"/>
    <w:rsid w:val="002C5735"/>
    <w:rsid w:val="003265B3"/>
    <w:rsid w:val="003A7D53"/>
    <w:rsid w:val="003C2779"/>
    <w:rsid w:val="003D3BD8"/>
    <w:rsid w:val="0040109C"/>
    <w:rsid w:val="00405714"/>
    <w:rsid w:val="004220B9"/>
    <w:rsid w:val="004331D8"/>
    <w:rsid w:val="00444264"/>
    <w:rsid w:val="0044441B"/>
    <w:rsid w:val="0047707A"/>
    <w:rsid w:val="004B4B81"/>
    <w:rsid w:val="00537B8E"/>
    <w:rsid w:val="005734EA"/>
    <w:rsid w:val="005D1199"/>
    <w:rsid w:val="00641861"/>
    <w:rsid w:val="00675B14"/>
    <w:rsid w:val="00690194"/>
    <w:rsid w:val="00690F66"/>
    <w:rsid w:val="00695269"/>
    <w:rsid w:val="006F1A70"/>
    <w:rsid w:val="006F4BC0"/>
    <w:rsid w:val="00705993"/>
    <w:rsid w:val="00755E76"/>
    <w:rsid w:val="0078101C"/>
    <w:rsid w:val="00790B07"/>
    <w:rsid w:val="007A46B3"/>
    <w:rsid w:val="007D0677"/>
    <w:rsid w:val="007E79EE"/>
    <w:rsid w:val="008A0C06"/>
    <w:rsid w:val="008B0F4B"/>
    <w:rsid w:val="008D3EBB"/>
    <w:rsid w:val="0091369B"/>
    <w:rsid w:val="0094397E"/>
    <w:rsid w:val="009A4941"/>
    <w:rsid w:val="009B7FC1"/>
    <w:rsid w:val="009D7AB3"/>
    <w:rsid w:val="009E5AA4"/>
    <w:rsid w:val="00A077D6"/>
    <w:rsid w:val="00A57CB4"/>
    <w:rsid w:val="00A806A4"/>
    <w:rsid w:val="00AC4F8F"/>
    <w:rsid w:val="00AD113A"/>
    <w:rsid w:val="00B523C9"/>
    <w:rsid w:val="00B666BB"/>
    <w:rsid w:val="00BC1A13"/>
    <w:rsid w:val="00BD3E4B"/>
    <w:rsid w:val="00C14B80"/>
    <w:rsid w:val="00C15FBB"/>
    <w:rsid w:val="00C447AC"/>
    <w:rsid w:val="00C72E3A"/>
    <w:rsid w:val="00CD23AB"/>
    <w:rsid w:val="00D00F8B"/>
    <w:rsid w:val="00D106DC"/>
    <w:rsid w:val="00D51BA2"/>
    <w:rsid w:val="00D55656"/>
    <w:rsid w:val="00DB20EF"/>
    <w:rsid w:val="00DC4804"/>
    <w:rsid w:val="00DD0614"/>
    <w:rsid w:val="00E04CC0"/>
    <w:rsid w:val="00E74CF2"/>
    <w:rsid w:val="00E978DD"/>
    <w:rsid w:val="00ED08BA"/>
    <w:rsid w:val="00F32F84"/>
    <w:rsid w:val="00FB6BEC"/>
    <w:rsid w:val="00FC20F4"/>
    <w:rsid w:val="00FE2645"/>
    <w:rsid w:val="00F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CB3DF-08C4-4E0D-981F-1B23FF3B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1"/>
      <w:szCs w:val="20"/>
      <w:lang w:bidi="ar-SA"/>
    </w:rPr>
  </w:style>
  <w:style w:type="paragraph" w:styleId="Ttulo1">
    <w:name w:val="heading 1"/>
    <w:basedOn w:val="Ttulo"/>
    <w:qFormat/>
    <w:pPr>
      <w:widowControl w:val="0"/>
      <w:tabs>
        <w:tab w:val="left" w:pos="0"/>
      </w:tabs>
      <w:jc w:val="center"/>
      <w:outlineLvl w:val="0"/>
    </w:pPr>
    <w:rPr>
      <w:rFonts w:ascii="Times New Roman" w:eastAsia="Times New Roman" w:hAnsi="Times New Roman" w:cs="Times New Roman"/>
      <w:szCs w:val="20"/>
      <w:u w:val="single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0"/>
      </w:tabs>
      <w:jc w:val="center"/>
      <w:outlineLvl w:val="2"/>
    </w:pPr>
    <w:rPr>
      <w:rFonts w:ascii="Comic Sans MS" w:hAnsi="Comic Sans MS" w:cs="Comic Sans MS"/>
      <w:b/>
      <w:sz w:val="24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0"/>
      </w:tabs>
      <w:outlineLvl w:val="3"/>
    </w:pPr>
    <w:rPr>
      <w:rFonts w:ascii="Comic Sans MS" w:hAnsi="Comic Sans MS" w:cs="Comic Sans MS"/>
      <w:sz w:val="26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Comic Sans MS" w:hAnsi="Comic Sans MS" w:cs="Comic Sans MS"/>
      <w:sz w:val="24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Comic Sans MS" w:hAnsi="Comic Sans MS" w:cs="Comic Sans MS"/>
      <w:b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4">
    <w:name w:val="Fonte parág. padrão4"/>
    <w:qFormat/>
    <w:rPr>
      <w:rFonts w:ascii="Times New Roman" w:eastAsia="Times New Roman" w:hAnsi="Times New Roman" w:cs="Times New Roman"/>
    </w:rPr>
  </w:style>
  <w:style w:type="character" w:customStyle="1" w:styleId="Fontepargpadro3">
    <w:name w:val="Fonte parág. padrão3"/>
    <w:qFormat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qFormat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  <w:rPr>
      <w:rFonts w:ascii="Symbol" w:eastAsia="Times New Roman" w:hAnsi="Symbol" w:cs="Symbol"/>
    </w:rPr>
  </w:style>
  <w:style w:type="character" w:customStyle="1" w:styleId="WW8Num3z1">
    <w:name w:val="WW8Num3z1"/>
    <w:qFormat/>
    <w:rPr>
      <w:rFonts w:ascii="Courier New" w:eastAsia="Times New Roman" w:hAnsi="Courier New" w:cs="Courier New"/>
    </w:rPr>
  </w:style>
  <w:style w:type="character" w:customStyle="1" w:styleId="WW8Num3z2">
    <w:name w:val="WW8Num3z2"/>
    <w:qFormat/>
    <w:rPr>
      <w:rFonts w:ascii="Wingdings" w:eastAsia="Times New Roman" w:hAnsi="Wingdings" w:cs="Wingdings"/>
    </w:rPr>
  </w:style>
  <w:style w:type="character" w:customStyle="1" w:styleId="WW8Num5z0">
    <w:name w:val="WW8Num5z0"/>
    <w:qFormat/>
    <w:rPr>
      <w:rFonts w:ascii="Symbol" w:eastAsia="Times New Roman" w:hAnsi="Symbol" w:cs="Symbol"/>
    </w:rPr>
  </w:style>
  <w:style w:type="character" w:customStyle="1" w:styleId="WW8Num5z1">
    <w:name w:val="WW8Num5z1"/>
    <w:qFormat/>
    <w:rPr>
      <w:rFonts w:ascii="Courier New" w:eastAsia="Times New Roman" w:hAnsi="Courier New" w:cs="Courier New"/>
    </w:rPr>
  </w:style>
  <w:style w:type="character" w:customStyle="1" w:styleId="WW8Num5z2">
    <w:name w:val="WW8Num5z2"/>
    <w:qFormat/>
    <w:rPr>
      <w:rFonts w:ascii="Wingdings" w:eastAsia="Times New Roman" w:hAnsi="Wingdings" w:cs="Wingdings"/>
    </w:rPr>
  </w:style>
  <w:style w:type="character" w:customStyle="1" w:styleId="WW8Num6z0">
    <w:name w:val="WW8Num6z0"/>
    <w:qFormat/>
    <w:rPr>
      <w:rFonts w:ascii="Wingdings" w:eastAsia="Times New Roman" w:hAnsi="Wingdings" w:cs="Wingdings"/>
    </w:rPr>
  </w:style>
  <w:style w:type="character" w:customStyle="1" w:styleId="WW8Num7z0">
    <w:name w:val="WW8Num7z0"/>
    <w:qFormat/>
    <w:rPr>
      <w:rFonts w:ascii="Wingdings" w:eastAsia="Times New Roman" w:hAnsi="Wingdings" w:cs="Wingdings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10z0">
    <w:name w:val="WW8Num10z0"/>
    <w:qFormat/>
    <w:rPr>
      <w:rFonts w:ascii="Symbol" w:eastAsia="Times New Roman" w:hAnsi="Symbol" w:cs="Symbol"/>
    </w:rPr>
  </w:style>
  <w:style w:type="character" w:customStyle="1" w:styleId="WW8Num10z1">
    <w:name w:val="WW8Num10z1"/>
    <w:qFormat/>
    <w:rPr>
      <w:rFonts w:ascii="Courier New" w:eastAsia="Times New Roman" w:hAnsi="Courier New" w:cs="Courier New"/>
    </w:rPr>
  </w:style>
  <w:style w:type="character" w:customStyle="1" w:styleId="WW8Num10z2">
    <w:name w:val="WW8Num10z2"/>
    <w:qFormat/>
    <w:rPr>
      <w:rFonts w:ascii="Wingdings" w:eastAsia="Times New Roman" w:hAnsi="Wingdings" w:cs="Wingdings"/>
    </w:rPr>
  </w:style>
  <w:style w:type="character" w:customStyle="1" w:styleId="WW8Num12z0">
    <w:name w:val="WW8Num12z0"/>
    <w:qFormat/>
    <w:rPr>
      <w:rFonts w:ascii="Wingdings" w:eastAsia="Times New Roman" w:hAnsi="Wingdings" w:cs="Wingdings"/>
      <w:sz w:val="16"/>
    </w:rPr>
  </w:style>
  <w:style w:type="character" w:customStyle="1" w:styleId="WW8Num13z0">
    <w:name w:val="WW8Num13z0"/>
    <w:qFormat/>
    <w:rPr>
      <w:rFonts w:ascii="Symbol" w:eastAsia="Times New Roman" w:hAnsi="Symbol" w:cs="Symbol"/>
    </w:rPr>
  </w:style>
  <w:style w:type="character" w:customStyle="1" w:styleId="WW8Num13z1">
    <w:name w:val="WW8Num13z1"/>
    <w:qFormat/>
    <w:rPr>
      <w:rFonts w:ascii="Courier New" w:eastAsia="Times New Roman" w:hAnsi="Courier New" w:cs="Courier New"/>
    </w:rPr>
  </w:style>
  <w:style w:type="character" w:customStyle="1" w:styleId="WW8Num13z2">
    <w:name w:val="WW8Num13z2"/>
    <w:qFormat/>
    <w:rPr>
      <w:rFonts w:ascii="Wingdings" w:eastAsia="Times New Roman" w:hAnsi="Wingdings" w:cs="Wingdings"/>
    </w:rPr>
  </w:style>
  <w:style w:type="character" w:customStyle="1" w:styleId="Fontepargpadro1">
    <w:name w:val="Fonte parág. padrão1"/>
    <w:qFormat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  <w:qFormat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  <w:qFormat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qFormat/>
    <w:rPr>
      <w:rFonts w:ascii="Times New Roman" w:eastAsia="Times New Roman" w:hAnsi="Times New Roman" w:cs="Times New Roman"/>
    </w:rPr>
  </w:style>
  <w:style w:type="character" w:customStyle="1" w:styleId="WW-Absatz-Standardschriftart111">
    <w:name w:val="WW-Absatz-Standardschriftart111"/>
    <w:qFormat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qFormat/>
    <w:rPr>
      <w:rFonts w:ascii="Times New Roman" w:eastAsia="Times New Roman" w:hAnsi="Times New Roman" w:cs="Times New Roman"/>
    </w:rPr>
  </w:style>
  <w:style w:type="character" w:customStyle="1" w:styleId="WW-Absatz-Standardschriftart11111">
    <w:name w:val="WW-Absatz-Standardschriftart11111"/>
    <w:qFormat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qFormat/>
    <w:rPr>
      <w:rFonts w:ascii="Times New Roman" w:eastAsia="Times New Roman" w:hAnsi="Times New Roman" w:cs="Times New Roman"/>
    </w:rPr>
  </w:style>
  <w:style w:type="character" w:customStyle="1" w:styleId="WW-Absatz-Standardschriftart1111111">
    <w:name w:val="WW-Absatz-Standardschriftart1111111"/>
    <w:qFormat/>
    <w:rPr>
      <w:rFonts w:ascii="Times New Roman" w:eastAsia="Times New Roman" w:hAnsi="Times New Roman" w:cs="Times New Roman"/>
    </w:rPr>
  </w:style>
  <w:style w:type="character" w:customStyle="1" w:styleId="WW-Absatz-Standardschriftart11111111">
    <w:name w:val="WW-Absatz-Standardschriftart11111111"/>
    <w:qFormat/>
    <w:rPr>
      <w:rFonts w:ascii="Times New Roman" w:eastAsia="Times New Roman" w:hAnsi="Times New Roman" w:cs="Times New Roman"/>
    </w:rPr>
  </w:style>
  <w:style w:type="character" w:customStyle="1" w:styleId="WW-Absatz-Standardschriftart111111111">
    <w:name w:val="WW-Absatz-Standardschriftart111111111"/>
    <w:qFormat/>
    <w:rPr>
      <w:rFonts w:ascii="Times New Roman" w:eastAsia="Times New Roman" w:hAnsi="Times New Roman" w:cs="Times New Roman"/>
    </w:rPr>
  </w:style>
  <w:style w:type="character" w:customStyle="1" w:styleId="WW-Absatz-Standardschriftart1111111111">
    <w:name w:val="WW-Absatz-Standardschriftart1111111111"/>
    <w:qFormat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qFormat/>
    <w:rPr>
      <w:rFonts w:ascii="Times New Roman" w:eastAsia="Times New Roman" w:hAnsi="Times New Roman" w:cs="Times New Roman"/>
    </w:rPr>
  </w:style>
  <w:style w:type="character" w:customStyle="1" w:styleId="Ttulo3Char">
    <w:name w:val="Título 3 Char"/>
    <w:qFormat/>
    <w:rPr>
      <w:rFonts w:ascii="Comic Sans MS" w:eastAsia="Times New Roman" w:hAnsi="Comic Sans MS" w:cs="Comic Sans MS"/>
      <w:b/>
      <w:sz w:val="24"/>
    </w:rPr>
  </w:style>
  <w:style w:type="character" w:customStyle="1" w:styleId="Ttulo7Char">
    <w:name w:val="Título 7 Char"/>
    <w:qFormat/>
    <w:rPr>
      <w:rFonts w:ascii="Calibri" w:eastAsia="Times New Roman" w:hAnsi="Calibri" w:cs="Times New Roman"/>
      <w:sz w:val="24"/>
      <w:szCs w:val="24"/>
    </w:rPr>
  </w:style>
  <w:style w:type="character" w:customStyle="1" w:styleId="Corpodetexto3Char">
    <w:name w:val="Corpo de texto 3 Char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xtodebaloChar">
    <w:name w:val="Texto de balão Char"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widowControl w:val="0"/>
      <w:jc w:val="both"/>
    </w:pPr>
    <w:rPr>
      <w:sz w:val="28"/>
    </w:rPr>
  </w:style>
  <w:style w:type="paragraph" w:styleId="Lista">
    <w:name w:val="List"/>
    <w:basedOn w:val="Corpodetexto"/>
    <w:rPr>
      <w:rFonts w:cs="Wingding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Wingding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Wingdings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ulo">
    <w:name w:val="Capítulo"/>
    <w:basedOn w:val="Normal"/>
    <w:qFormat/>
    <w:pPr>
      <w:keepNext/>
      <w:spacing w:before="240" w:after="120"/>
    </w:pPr>
    <w:rPr>
      <w:rFonts w:ascii="Arial" w:eastAsia="Lucida Sans Unicode" w:hAnsi="Arial" w:cs="Wingdings"/>
      <w:sz w:val="28"/>
      <w:szCs w:val="28"/>
    </w:rPr>
  </w:style>
  <w:style w:type="paragraph" w:styleId="Subttulo">
    <w:name w:val="Subtitle"/>
    <w:basedOn w:val="Captulo"/>
    <w:qFormat/>
    <w:pPr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Ttulo10">
    <w:name w:val="Título1"/>
    <w:basedOn w:val="Captulo"/>
    <w:qFormat/>
    <w:pPr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Estruturadodocumento">
    <w:name w:val="Estrutura do documento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pPr>
      <w:ind w:firstLine="708"/>
    </w:pPr>
    <w:rPr>
      <w:sz w:val="24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RecuodaLista">
    <w:name w:val="Recuo da Lista"/>
    <w:basedOn w:val="Corpodetexto"/>
    <w:qFormat/>
    <w:pPr>
      <w:tabs>
        <w:tab w:val="left" w:pos="2835"/>
      </w:tabs>
      <w:ind w:left="2835" w:hanging="2551"/>
    </w:pPr>
  </w:style>
  <w:style w:type="paragraph" w:customStyle="1" w:styleId="Primeirorecuodecorpodetexto1">
    <w:name w:val="Primeiro recuo de corpo de texto1"/>
    <w:basedOn w:val="Corpodetexto"/>
    <w:qFormat/>
    <w:pPr>
      <w:ind w:firstLine="283"/>
    </w:pPr>
  </w:style>
  <w:style w:type="paragraph" w:customStyle="1" w:styleId="Recuodeslocado">
    <w:name w:val="Recuo deslocado"/>
    <w:basedOn w:val="Corpodetexto"/>
    <w:qFormat/>
    <w:pPr>
      <w:tabs>
        <w:tab w:val="left" w:pos="567"/>
      </w:tabs>
      <w:ind w:left="567" w:hanging="283"/>
    </w:pPr>
  </w:style>
  <w:style w:type="paragraph" w:customStyle="1" w:styleId="Textopr-formatado">
    <w:name w:val="Texto pré-formatado"/>
    <w:basedOn w:val="Normal"/>
    <w:qFormat/>
    <w:rPr>
      <w:rFonts w:ascii="Courier New" w:eastAsia="Courier New" w:hAnsi="Courier New" w:cs="Wingdings"/>
      <w:sz w:val="20"/>
    </w:rPr>
  </w:style>
  <w:style w:type="paragraph" w:customStyle="1" w:styleId="Tabela">
    <w:name w:val="Tabela"/>
    <w:basedOn w:val="Legenda"/>
    <w:qFormat/>
    <w:rPr>
      <w:rFonts w:cs="Times New Roman"/>
    </w:rPr>
  </w:style>
  <w:style w:type="paragraph" w:customStyle="1" w:styleId="Texto">
    <w:name w:val="Texto"/>
    <w:basedOn w:val="Legenda"/>
    <w:qFormat/>
    <w:rPr>
      <w:rFonts w:cs="Times New Roman"/>
    </w:rPr>
  </w:style>
  <w:style w:type="paragraph" w:customStyle="1" w:styleId="Ttulo100">
    <w:name w:val="Título 10"/>
    <w:basedOn w:val="Captulo"/>
    <w:qFormat/>
    <w:pPr>
      <w:tabs>
        <w:tab w:val="left" w:pos="0"/>
      </w:tabs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dicedeautoridades1">
    <w:name w:val="Índice de autoridades1"/>
    <w:basedOn w:val="Captulo"/>
    <w:qFormat/>
    <w:pPr>
      <w:suppressLineNumbers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tulodoContedo">
    <w:name w:val="Título do Conteúdo"/>
    <w:basedOn w:val="Captulo"/>
    <w:qFormat/>
    <w:pPr>
      <w:suppressLineNumbers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tulodendiceremissivo">
    <w:name w:val="index heading"/>
    <w:basedOn w:val="Captulo"/>
    <w:pPr>
      <w:suppressLineNumbers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ontdaNumerao1">
    <w:name w:val="Cont. da Numeração 1"/>
    <w:basedOn w:val="Lista"/>
    <w:qFormat/>
    <w:pPr>
      <w:spacing w:after="120"/>
      <w:ind w:left="360"/>
    </w:pPr>
    <w:rPr>
      <w:rFonts w:cs="Times New Roman"/>
    </w:rPr>
  </w:style>
  <w:style w:type="paragraph" w:customStyle="1" w:styleId="Cabealhoesquerda">
    <w:name w:val="Cabeçalho à esquerda"/>
    <w:basedOn w:val="Normal"/>
    <w:qFormat/>
    <w:pPr>
      <w:suppressLineNumbers/>
      <w:tabs>
        <w:tab w:val="center" w:pos="4419"/>
        <w:tab w:val="right" w:pos="8838"/>
      </w:tabs>
    </w:pPr>
  </w:style>
  <w:style w:type="paragraph" w:customStyle="1" w:styleId="Cabealhodireita">
    <w:name w:val="Cabeçalho à direita"/>
    <w:basedOn w:val="Normal"/>
    <w:qFormat/>
    <w:pPr>
      <w:suppressLineNumbers/>
      <w:tabs>
        <w:tab w:val="center" w:pos="4419"/>
        <w:tab w:val="right" w:pos="8838"/>
      </w:tabs>
    </w:pPr>
  </w:style>
  <w:style w:type="paragraph" w:customStyle="1" w:styleId="Bibliografia1">
    <w:name w:val="Bibliografia 1"/>
    <w:basedOn w:val="ndice"/>
    <w:qFormat/>
    <w:pPr>
      <w:tabs>
        <w:tab w:val="right" w:leader="dot" w:pos="8838"/>
      </w:tabs>
    </w:pPr>
    <w:rPr>
      <w:rFonts w:cs="Times New Roman"/>
    </w:rPr>
  </w:style>
  <w:style w:type="paragraph" w:styleId="Assinatura">
    <w:name w:val="Signature"/>
    <w:basedOn w:val="Normal"/>
    <w:pPr>
      <w:suppressLineNumbers/>
    </w:pPr>
  </w:style>
  <w:style w:type="paragraph" w:customStyle="1" w:styleId="Corpodetexto21">
    <w:name w:val="Corpo de texto 21"/>
    <w:basedOn w:val="Normal"/>
    <w:qFormat/>
    <w:pPr>
      <w:jc w:val="both"/>
    </w:pPr>
    <w:rPr>
      <w:color w:val="FF0000"/>
      <w:sz w:val="24"/>
    </w:rPr>
  </w:style>
  <w:style w:type="paragraph" w:customStyle="1" w:styleId="WW-Corpodetexto2">
    <w:name w:val="WW-Corpo de texto 2"/>
    <w:basedOn w:val="Normal"/>
    <w:qFormat/>
    <w:pPr>
      <w:spacing w:line="360" w:lineRule="auto"/>
      <w:jc w:val="both"/>
    </w:pPr>
    <w:rPr>
      <w:sz w:val="28"/>
    </w:rPr>
  </w:style>
  <w:style w:type="paragraph" w:customStyle="1" w:styleId="Recuodecorpodetexto21">
    <w:name w:val="Recuo de corpo de texto 21"/>
    <w:basedOn w:val="Normal"/>
    <w:qFormat/>
    <w:pPr>
      <w:widowControl w:val="0"/>
      <w:snapToGrid w:val="0"/>
      <w:spacing w:line="360" w:lineRule="auto"/>
      <w:ind w:firstLine="720"/>
      <w:jc w:val="both"/>
    </w:pPr>
    <w:rPr>
      <w:rFonts w:ascii="Arial" w:hAnsi="Arial" w:cs="Arial"/>
      <w:sz w:val="24"/>
    </w:rPr>
  </w:style>
  <w:style w:type="paragraph" w:customStyle="1" w:styleId="Recuodecorpodetexto31">
    <w:name w:val="Recuo de corpo de texto 31"/>
    <w:basedOn w:val="Normal"/>
    <w:qFormat/>
    <w:pPr>
      <w:widowControl w:val="0"/>
      <w:snapToGrid w:val="0"/>
      <w:spacing w:line="360" w:lineRule="auto"/>
      <w:ind w:firstLine="1560"/>
      <w:jc w:val="both"/>
    </w:pPr>
    <w:rPr>
      <w:rFonts w:ascii="Arial" w:hAnsi="Arial" w:cs="Arial"/>
      <w:sz w:val="24"/>
    </w:rPr>
  </w:style>
  <w:style w:type="paragraph" w:customStyle="1" w:styleId="western">
    <w:name w:val="western"/>
    <w:basedOn w:val="Normal"/>
    <w:qFormat/>
    <w:pPr>
      <w:suppressAutoHyphens w:val="0"/>
      <w:spacing w:before="100" w:after="119"/>
      <w:jc w:val="both"/>
    </w:pPr>
    <w:rPr>
      <w:sz w:val="28"/>
      <w:szCs w:val="28"/>
    </w:rPr>
  </w:style>
  <w:style w:type="paragraph" w:styleId="NormalWeb">
    <w:name w:val="Normal (Web)"/>
    <w:basedOn w:val="Normal"/>
    <w:qFormat/>
    <w:pPr>
      <w:suppressAutoHyphens w:val="0"/>
      <w:spacing w:before="100" w:after="119"/>
      <w:jc w:val="both"/>
    </w:pPr>
    <w:rPr>
      <w:sz w:val="24"/>
      <w:szCs w:val="24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</w:rPr>
  </w:style>
  <w:style w:type="paragraph" w:customStyle="1" w:styleId="datas">
    <w:name w:val="datas"/>
    <w:basedOn w:val="Normal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subtitulo">
    <w:name w:val="subtitulo"/>
    <w:basedOn w:val="Normal"/>
    <w:qFormat/>
    <w:pPr>
      <w:suppressAutoHyphens w:val="0"/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extosimples">
    <w:name w:val="Texto simples"/>
    <w:basedOn w:val="Normal"/>
    <w:qFormat/>
    <w:rPr>
      <w:rFonts w:ascii="Courier New" w:hAnsi="Courier New" w:cs="Courier New"/>
    </w:rPr>
  </w:style>
  <w:style w:type="paragraph" w:customStyle="1" w:styleId="footer">
    <w:name w:val="&quot;footer&quot;"/>
    <w:qFormat/>
    <w:pPr>
      <w:tabs>
        <w:tab w:val="center" w:pos="4400"/>
        <w:tab w:val="right" w:pos="8820"/>
      </w:tabs>
      <w:suppressAutoHyphens/>
    </w:pPr>
    <w:rPr>
      <w:rFonts w:ascii="Times New Roman" w:eastAsia="Times New Roman" w:hAnsi="Times New Roman" w:cs="Times New Roman"/>
      <w:color w:val="00000A"/>
      <w:sz w:val="21"/>
      <w:szCs w:val="20"/>
      <w:lang w:bidi="ar-SA"/>
    </w:rPr>
  </w:style>
  <w:style w:type="paragraph" w:customStyle="1" w:styleId="header">
    <w:name w:val="&quot;header&quot;"/>
    <w:qFormat/>
    <w:pPr>
      <w:widowControl w:val="0"/>
      <w:suppressLineNumbers/>
      <w:tabs>
        <w:tab w:val="center" w:pos="4400"/>
        <w:tab w:val="right" w:pos="8820"/>
      </w:tabs>
      <w:suppressAutoHyphens/>
    </w:pPr>
    <w:rPr>
      <w:rFonts w:ascii="Times New Roman" w:eastAsia="Times New Roman" w:hAnsi="Times New Roman" w:cs="Times New Roman"/>
      <w:color w:val="00000A"/>
      <w:sz w:val="21"/>
      <w:szCs w:val="2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TextodoEspaoReservado">
    <w:name w:val="Placeholder Text"/>
    <w:basedOn w:val="Fontepargpadro"/>
    <w:uiPriority w:val="99"/>
    <w:semiHidden/>
    <w:rsid w:val="00207F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D72FF-81C3-4EB0-BF73-55103A37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2075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Guarulhos, 22  de março de 2002</vt:lpstr>
    </vt:vector>
  </TitlesOfParts>
  <Company/>
  <LinksUpToDate>false</LinksUpToDate>
  <CharactersWithSpaces>13255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Guarulhos, 22  de março de 2002</dc:title>
  <dc:subject/>
  <dc:creator>WANDERLEI PEREIRA DE BRITO</dc:creator>
  <dc:description/>
  <cp:lastModifiedBy>Claudia Regina Carapeta Moncao</cp:lastModifiedBy>
  <cp:revision>3</cp:revision>
  <cp:lastPrinted>2018-10-16T16:39:00Z</cp:lastPrinted>
  <dcterms:created xsi:type="dcterms:W3CDTF">2018-10-22T18:56:00Z</dcterms:created>
  <dcterms:modified xsi:type="dcterms:W3CDTF">2018-10-24T14:06:00Z</dcterms:modified>
  <dc:language>pt-BR</dc:language>
</cp:coreProperties>
</file>